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2689B785" w14:textId="77777777" w:rsidR="00820B1E" w:rsidRPr="00E12074" w:rsidRDefault="00820B1E" w:rsidP="00BD6FE4">
      <w:pPr>
        <w:bidi/>
        <w:spacing w:after="0" w:line="240" w:lineRule="auto"/>
        <w:jc w:val="center"/>
        <w:textAlignment w:val="top"/>
        <w:rPr>
          <w:rFonts w:ascii="Traditional Arabic" w:hAnsi="Traditional Arabic" w:cs="Traditional Arabic"/>
          <w:b/>
          <w:bCs/>
          <w:color w:val="000000" w:themeColor="text1"/>
          <w:sz w:val="48"/>
          <w:szCs w:val="48"/>
          <w:rtl/>
          <w:lang w:eastAsia="fr-FR"/>
        </w:rPr>
      </w:pPr>
      <w:r w:rsidRPr="00E12074">
        <w:rPr>
          <w:rFonts w:ascii="Traditional Arabic" w:hAnsi="Traditional Arabic" w:cs="Traditional Arabic"/>
          <w:b/>
          <w:bCs/>
          <w:color w:val="000000" w:themeColor="text1"/>
          <w:sz w:val="48"/>
          <w:szCs w:val="48"/>
          <w:rtl/>
          <w:lang w:eastAsia="fr-FR"/>
        </w:rPr>
        <w:t>وزارة التعليم العالي والبحث العلمي</w:t>
      </w:r>
    </w:p>
    <w:p w14:paraId="3976A250" w14:textId="0C521FA5" w:rsidR="007637ED" w:rsidRPr="00E12074" w:rsidRDefault="00820B1E" w:rsidP="00820B1E">
      <w:pPr>
        <w:bidi/>
        <w:spacing w:line="240" w:lineRule="auto"/>
        <w:jc w:val="center"/>
        <w:rPr>
          <w:rFonts w:ascii="Traditional Arabic" w:hAnsi="Traditional Arabic" w:cs="Traditional Arabic"/>
          <w:b/>
          <w:bCs/>
          <w:color w:val="000000" w:themeColor="text1"/>
          <w:sz w:val="48"/>
          <w:szCs w:val="48"/>
          <w:lang w:eastAsia="fr-FR"/>
        </w:rPr>
      </w:pPr>
      <w:r w:rsidRPr="00E12074">
        <w:rPr>
          <w:rFonts w:ascii="Traditional Arabic" w:hAnsi="Traditional Arabic" w:cs="Traditional Arabic"/>
          <w:b/>
          <w:bCs/>
          <w:color w:val="000000" w:themeColor="text1"/>
          <w:sz w:val="48"/>
          <w:szCs w:val="48"/>
          <w:rtl/>
          <w:lang w:eastAsia="fr-FR"/>
        </w:rPr>
        <w:t>جامعة طاهري محمد - بشار</w:t>
      </w:r>
    </w:p>
    <w:p w14:paraId="3E5F6944" w14:textId="465B591E" w:rsidR="00A05220" w:rsidRPr="00E12074" w:rsidRDefault="00536460" w:rsidP="00820B1E">
      <w:pPr>
        <w:bidi/>
        <w:spacing w:line="240" w:lineRule="auto"/>
        <w:jc w:val="center"/>
        <w:rPr>
          <w:rFonts w:ascii="Traditional Arabic" w:hAnsi="Traditional Arabic" w:cs="Traditional Arabic"/>
          <w:b/>
          <w:bCs/>
          <w:color w:val="000000" w:themeColor="text1"/>
          <w:sz w:val="48"/>
          <w:szCs w:val="48"/>
          <w:lang w:eastAsia="fr-FR"/>
        </w:rPr>
      </w:pPr>
      <w:r w:rsidRPr="00E12074">
        <w:rPr>
          <w:rFonts w:ascii="Traditional Arabic" w:hAnsi="Traditional Arabic" w:cs="Traditional Arabic"/>
          <w:b/>
          <w:bCs/>
          <w:color w:val="000000" w:themeColor="text1"/>
          <w:sz w:val="48"/>
          <w:szCs w:val="48"/>
          <w:rtl/>
          <w:lang w:eastAsia="fr-FR"/>
        </w:rPr>
        <w:t>كلية</w:t>
      </w:r>
      <w:r w:rsidR="00500989" w:rsidRPr="00E12074">
        <w:rPr>
          <w:rFonts w:ascii="Traditional Arabic" w:hAnsi="Traditional Arabic" w:cs="Traditional Arabic"/>
          <w:b/>
          <w:bCs/>
          <w:color w:val="000000" w:themeColor="text1"/>
          <w:sz w:val="48"/>
          <w:szCs w:val="48"/>
          <w:rtl/>
          <w:lang w:eastAsia="fr-FR"/>
        </w:rPr>
        <w:t xml:space="preserve"> العلوم الإنسانية والاجتماعية</w:t>
      </w:r>
    </w:p>
    <w:p w14:paraId="135455EF" w14:textId="556FA502" w:rsidR="00820B1E" w:rsidRPr="00E12074" w:rsidRDefault="00820B1E" w:rsidP="00820B1E">
      <w:pPr>
        <w:bidi/>
        <w:spacing w:line="240" w:lineRule="auto"/>
        <w:jc w:val="center"/>
        <w:rPr>
          <w:rFonts w:ascii="Traditional Arabic" w:hAnsi="Traditional Arabic" w:cs="Traditional Arabic"/>
          <w:b/>
          <w:bCs/>
          <w:color w:val="000000" w:themeColor="text1"/>
          <w:sz w:val="48"/>
          <w:szCs w:val="48"/>
          <w:rtl/>
          <w:lang w:eastAsia="fr-FR"/>
        </w:rPr>
      </w:pPr>
      <w:r w:rsidRPr="00E12074">
        <w:rPr>
          <w:rFonts w:ascii="Traditional Arabic" w:hAnsi="Traditional Arabic" w:cs="Traditional Arabic"/>
          <w:b/>
          <w:bCs/>
          <w:noProof/>
          <w:color w:val="000000" w:themeColor="text1"/>
          <w:sz w:val="48"/>
          <w:szCs w:val="48"/>
          <w:rtl/>
          <w:lang w:eastAsia="fr-FR"/>
        </w:rPr>
        <w:drawing>
          <wp:inline distT="0" distB="0" distL="0" distR="0" wp14:anchorId="371A1787" wp14:editId="310F16B5">
            <wp:extent cx="1143000" cy="762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srcRect l="47571" t="62009" r="42981" b="25352"/>
                    <a:stretch>
                      <a:fillRect/>
                    </a:stretch>
                  </pic:blipFill>
                  <pic:spPr bwMode="auto">
                    <a:xfrm>
                      <a:off x="0" y="0"/>
                      <a:ext cx="1143000" cy="762000"/>
                    </a:xfrm>
                    <a:prstGeom prst="rect">
                      <a:avLst/>
                    </a:prstGeom>
                    <a:noFill/>
                    <a:ln w="9525">
                      <a:noFill/>
                      <a:miter lim="800000"/>
                      <a:headEnd/>
                      <a:tailEnd/>
                    </a:ln>
                  </pic:spPr>
                </pic:pic>
              </a:graphicData>
            </a:graphic>
          </wp:inline>
        </w:drawing>
      </w:r>
    </w:p>
    <w:p w14:paraId="34DD1C65" w14:textId="05A28D9F" w:rsidR="00082B19" w:rsidRPr="00E12074" w:rsidRDefault="00082B19" w:rsidP="00820B1E">
      <w:pPr>
        <w:bidi/>
        <w:spacing w:after="0" w:line="240" w:lineRule="auto"/>
        <w:ind w:firstLine="708"/>
        <w:jc w:val="center"/>
        <w:textAlignment w:val="top"/>
        <w:rPr>
          <w:rFonts w:ascii="Traditional Arabic" w:hAnsi="Traditional Arabic" w:cs="Traditional Arabic"/>
          <w:b/>
          <w:bCs/>
          <w:color w:val="000000" w:themeColor="text1"/>
          <w:sz w:val="40"/>
          <w:szCs w:val="40"/>
          <w:rtl/>
          <w:lang w:eastAsia="fr-FR"/>
        </w:rPr>
      </w:pPr>
      <w:r w:rsidRPr="00E12074">
        <w:rPr>
          <w:rFonts w:ascii="Traditional Arabic" w:hAnsi="Traditional Arabic" w:cs="Traditional Arabic"/>
          <w:b/>
          <w:bCs/>
          <w:color w:val="000000" w:themeColor="text1"/>
          <w:sz w:val="40"/>
          <w:szCs w:val="40"/>
          <w:rtl/>
          <w:lang w:eastAsia="fr-FR"/>
        </w:rPr>
        <w:t xml:space="preserve">فرقة البحث التكويني الجامعي </w:t>
      </w:r>
      <w:r w:rsidRPr="00E12074">
        <w:rPr>
          <w:rFonts w:ascii="Traditional Arabic" w:hAnsi="Traditional Arabic" w:cs="Traditional Arabic"/>
          <w:b/>
          <w:bCs/>
          <w:color w:val="000000" w:themeColor="text1"/>
          <w:sz w:val="40"/>
          <w:szCs w:val="40"/>
          <w:lang w:eastAsia="fr-FR"/>
        </w:rPr>
        <w:t>PRFU</w:t>
      </w:r>
    </w:p>
    <w:p w14:paraId="21972323" w14:textId="77777777" w:rsidR="00082B19" w:rsidRPr="00E12074" w:rsidRDefault="00082B19" w:rsidP="00820B1E">
      <w:pPr>
        <w:bidi/>
        <w:spacing w:after="0" w:line="240" w:lineRule="auto"/>
        <w:ind w:firstLine="708"/>
        <w:jc w:val="center"/>
        <w:textAlignment w:val="top"/>
        <w:rPr>
          <w:rFonts w:ascii="Traditional Arabic" w:hAnsi="Traditional Arabic" w:cs="Traditional Arabic"/>
          <w:b/>
          <w:bCs/>
          <w:color w:val="000000" w:themeColor="text1"/>
          <w:sz w:val="40"/>
          <w:szCs w:val="40"/>
          <w:rtl/>
          <w:lang w:eastAsia="fr-FR"/>
        </w:rPr>
      </w:pPr>
      <w:r w:rsidRPr="00E12074">
        <w:rPr>
          <w:rFonts w:ascii="Traditional Arabic" w:hAnsi="Traditional Arabic" w:cs="Traditional Arabic"/>
          <w:b/>
          <w:bCs/>
          <w:color w:val="000000" w:themeColor="text1"/>
          <w:sz w:val="40"/>
          <w:szCs w:val="40"/>
          <w:rtl/>
          <w:lang w:eastAsia="fr-FR"/>
        </w:rPr>
        <w:t>تكنولوجيا الاتصال والتغير الاجتماعي: التحولات الأسرية خلال فترة الأزمات</w:t>
      </w:r>
    </w:p>
    <w:p w14:paraId="3E2BC464" w14:textId="77777777" w:rsidR="00082B19" w:rsidRPr="00E12074" w:rsidRDefault="00082B19" w:rsidP="00820B1E">
      <w:pPr>
        <w:bidi/>
        <w:spacing w:after="0" w:line="240" w:lineRule="auto"/>
        <w:ind w:firstLine="708"/>
        <w:jc w:val="center"/>
        <w:textAlignment w:val="top"/>
        <w:rPr>
          <w:rFonts w:ascii="Traditional Arabic" w:hAnsi="Traditional Arabic" w:cs="Traditional Arabic"/>
          <w:b/>
          <w:bCs/>
          <w:color w:val="000000" w:themeColor="text1"/>
          <w:sz w:val="40"/>
          <w:szCs w:val="40"/>
          <w:rtl/>
          <w:lang w:eastAsia="fr-FR" w:bidi="ar-DZ"/>
        </w:rPr>
      </w:pPr>
      <w:r w:rsidRPr="00E12074">
        <w:rPr>
          <w:rFonts w:ascii="Traditional Arabic" w:hAnsi="Traditional Arabic" w:cs="Traditional Arabic"/>
          <w:b/>
          <w:bCs/>
          <w:color w:val="000000" w:themeColor="text1"/>
          <w:sz w:val="40"/>
          <w:szCs w:val="40"/>
          <w:rtl/>
          <w:lang w:eastAsia="fr-FR" w:bidi="ar-DZ"/>
        </w:rPr>
        <w:t>تحت رمز:</w:t>
      </w:r>
    </w:p>
    <w:p w14:paraId="78782980" w14:textId="481FD2F8" w:rsidR="00082B19" w:rsidRPr="00E12074" w:rsidRDefault="00082B19" w:rsidP="00820B1E">
      <w:pPr>
        <w:bidi/>
        <w:spacing w:after="0" w:line="240" w:lineRule="auto"/>
        <w:ind w:firstLine="708"/>
        <w:jc w:val="center"/>
        <w:textAlignment w:val="top"/>
        <w:rPr>
          <w:rFonts w:ascii="Traditional Arabic" w:hAnsi="Traditional Arabic" w:cs="Traditional Arabic"/>
          <w:b/>
          <w:bCs/>
          <w:color w:val="000000" w:themeColor="text1"/>
          <w:sz w:val="40"/>
          <w:szCs w:val="40"/>
          <w:lang w:eastAsia="fr-FR" w:bidi="ar-DZ"/>
        </w:rPr>
      </w:pPr>
      <w:r w:rsidRPr="00E12074">
        <w:rPr>
          <w:rFonts w:ascii="Traditional Arabic" w:hAnsi="Traditional Arabic" w:cs="Traditional Arabic"/>
          <w:b/>
          <w:bCs/>
          <w:color w:val="000000" w:themeColor="text1"/>
          <w:sz w:val="40"/>
          <w:szCs w:val="40"/>
          <w:lang w:eastAsia="fr-FR" w:bidi="ar-DZ"/>
        </w:rPr>
        <w:t>I02N01UN080120210001</w:t>
      </w:r>
    </w:p>
    <w:p w14:paraId="1633253F" w14:textId="25D4E891" w:rsidR="007637ED" w:rsidRPr="00E12074" w:rsidRDefault="007637ED" w:rsidP="00820B1E">
      <w:pPr>
        <w:bidi/>
        <w:spacing w:line="240" w:lineRule="auto"/>
        <w:jc w:val="center"/>
        <w:rPr>
          <w:rFonts w:ascii="Traditional Arabic" w:hAnsi="Traditional Arabic" w:cs="Traditional Arabic"/>
          <w:b/>
          <w:bCs/>
          <w:color w:val="000000" w:themeColor="text1"/>
          <w:sz w:val="48"/>
          <w:szCs w:val="48"/>
          <w:rtl/>
          <w:lang w:eastAsia="fr-FR"/>
        </w:rPr>
      </w:pPr>
      <w:bookmarkStart w:id="0" w:name="_Hlk138169335"/>
      <w:r w:rsidRPr="00E12074">
        <w:rPr>
          <w:rFonts w:ascii="Traditional Arabic" w:hAnsi="Traditional Arabic" w:cs="Traditional Arabic"/>
          <w:b/>
          <w:bCs/>
          <w:color w:val="000000" w:themeColor="text1"/>
          <w:sz w:val="48"/>
          <w:szCs w:val="48"/>
          <w:rtl/>
          <w:lang w:eastAsia="fr-FR"/>
        </w:rPr>
        <w:t xml:space="preserve">بالتعاون مع </w:t>
      </w:r>
      <w:r w:rsidR="00BE488D" w:rsidRPr="00E12074">
        <w:rPr>
          <w:rFonts w:ascii="Traditional Arabic" w:hAnsi="Traditional Arabic" w:cs="Traditional Arabic"/>
          <w:b/>
          <w:bCs/>
          <w:color w:val="000000" w:themeColor="text1"/>
          <w:sz w:val="48"/>
          <w:szCs w:val="48"/>
          <w:rtl/>
          <w:lang w:eastAsia="fr-FR"/>
        </w:rPr>
        <w:t>المنتدى الوطني الإعلامي الجزائري</w:t>
      </w:r>
      <w:bookmarkEnd w:id="0"/>
    </w:p>
    <w:p w14:paraId="20B2E921" w14:textId="2F0617E5" w:rsidR="004E6CF4" w:rsidRPr="00E12074" w:rsidRDefault="007637ED" w:rsidP="00820B1E">
      <w:pPr>
        <w:bidi/>
        <w:spacing w:line="240" w:lineRule="auto"/>
        <w:ind w:left="360"/>
        <w:jc w:val="center"/>
        <w:rPr>
          <w:rFonts w:ascii="Traditional Arabic" w:hAnsi="Traditional Arabic" w:cs="Traditional Arabic"/>
          <w:b/>
          <w:bCs/>
          <w:color w:val="000000" w:themeColor="text1"/>
          <w:sz w:val="36"/>
          <w:szCs w:val="36"/>
          <w:rtl/>
          <w:lang w:eastAsia="fr-FR"/>
        </w:rPr>
      </w:pPr>
      <w:r w:rsidRPr="00E12074">
        <w:rPr>
          <w:rFonts w:ascii="Traditional Arabic" w:hAnsi="Traditional Arabic" w:cs="Traditional Arabic"/>
          <w:b/>
          <w:bCs/>
          <w:color w:val="000000" w:themeColor="text1"/>
          <w:sz w:val="36"/>
          <w:szCs w:val="36"/>
          <w:rtl/>
          <w:lang w:eastAsia="fr-FR"/>
        </w:rPr>
        <w:t>تنظم ندوة علمية</w:t>
      </w:r>
      <w:r w:rsidR="00536460" w:rsidRPr="00E12074">
        <w:rPr>
          <w:rFonts w:ascii="Traditional Arabic" w:hAnsi="Traditional Arabic" w:cs="Traditional Arabic"/>
          <w:b/>
          <w:bCs/>
          <w:color w:val="000000" w:themeColor="text1"/>
          <w:sz w:val="36"/>
          <w:szCs w:val="36"/>
          <w:rtl/>
          <w:lang w:eastAsia="fr-FR"/>
        </w:rPr>
        <w:t xml:space="preserve"> </w:t>
      </w:r>
      <w:r w:rsidR="003759EC" w:rsidRPr="00E12074">
        <w:rPr>
          <w:rFonts w:ascii="Traditional Arabic" w:hAnsi="Traditional Arabic" w:cs="Traditional Arabic"/>
          <w:b/>
          <w:bCs/>
          <w:color w:val="000000" w:themeColor="text1"/>
          <w:sz w:val="36"/>
          <w:szCs w:val="36"/>
          <w:rtl/>
          <w:lang w:eastAsia="fr-FR"/>
        </w:rPr>
        <w:t>وطنية</w:t>
      </w:r>
      <w:r w:rsidR="00240C7B" w:rsidRPr="00E12074">
        <w:rPr>
          <w:rFonts w:ascii="Traditional Arabic" w:hAnsi="Traditional Arabic" w:cs="Traditional Arabic"/>
          <w:b/>
          <w:bCs/>
          <w:color w:val="000000" w:themeColor="text1"/>
          <w:sz w:val="36"/>
          <w:szCs w:val="36"/>
          <w:rtl/>
          <w:lang w:eastAsia="fr-FR"/>
        </w:rPr>
        <w:t xml:space="preserve"> بعنوان</w:t>
      </w:r>
    </w:p>
    <w:p w14:paraId="164F2A36" w14:textId="77777777" w:rsidR="00240C7B" w:rsidRPr="00731315" w:rsidRDefault="00536460" w:rsidP="00E12074">
      <w:pPr>
        <w:bidi/>
        <w:spacing w:line="240" w:lineRule="auto"/>
        <w:jc w:val="center"/>
        <w:rPr>
          <w:rFonts w:ascii="Traditional Arabic" w:hAnsi="Traditional Arabic" w:cs="Traditional Arabic"/>
          <w:b/>
          <w:bCs/>
          <w:color w:val="FF0000"/>
          <w:sz w:val="72"/>
          <w:szCs w:val="72"/>
          <w:rtl/>
        </w:rPr>
      </w:pPr>
      <w:bookmarkStart w:id="1" w:name="_Hlk163062244"/>
      <w:r w:rsidRPr="00731315">
        <w:rPr>
          <w:rFonts w:ascii="Traditional Arabic" w:hAnsi="Traditional Arabic" w:cs="Traditional Arabic"/>
          <w:b/>
          <w:bCs/>
          <w:color w:val="FF0000"/>
          <w:sz w:val="72"/>
          <w:szCs w:val="72"/>
          <w:rtl/>
        </w:rPr>
        <w:t xml:space="preserve">الاعلام المحلي بين البعد الجواري </w:t>
      </w:r>
    </w:p>
    <w:p w14:paraId="75264341" w14:textId="008F58D2" w:rsidR="00A05220" w:rsidRPr="00731315" w:rsidRDefault="00536460" w:rsidP="00E12074">
      <w:pPr>
        <w:bidi/>
        <w:spacing w:line="240" w:lineRule="auto"/>
        <w:jc w:val="center"/>
        <w:rPr>
          <w:rFonts w:ascii="Traditional Arabic" w:hAnsi="Traditional Arabic" w:cs="Traditional Arabic"/>
          <w:b/>
          <w:bCs/>
          <w:color w:val="FF0000"/>
          <w:sz w:val="72"/>
          <w:szCs w:val="72"/>
          <w:rtl/>
        </w:rPr>
      </w:pPr>
      <w:r w:rsidRPr="00731315">
        <w:rPr>
          <w:rFonts w:ascii="Traditional Arabic" w:hAnsi="Traditional Arabic" w:cs="Traditional Arabic"/>
          <w:b/>
          <w:bCs/>
          <w:color w:val="FF0000"/>
          <w:sz w:val="72"/>
          <w:szCs w:val="72"/>
          <w:rtl/>
        </w:rPr>
        <w:t>ومقتضيات البيئة الرقمية</w:t>
      </w:r>
      <w:bookmarkEnd w:id="1"/>
    </w:p>
    <w:p w14:paraId="6B9342BA" w14:textId="7ADC02D3" w:rsidR="00536460" w:rsidRPr="00E12074" w:rsidRDefault="00536460" w:rsidP="00BF727E">
      <w:pPr>
        <w:bidi/>
        <w:spacing w:line="276" w:lineRule="auto"/>
        <w:jc w:val="center"/>
        <w:rPr>
          <w:rFonts w:ascii="Traditional Arabic" w:hAnsi="Traditional Arabic" w:cs="Traditional Arabic"/>
          <w:b/>
          <w:bCs/>
          <w:color w:val="000000" w:themeColor="text1"/>
          <w:sz w:val="32"/>
          <w:szCs w:val="32"/>
          <w:rtl/>
        </w:rPr>
      </w:pPr>
      <w:r w:rsidRPr="00E12074">
        <w:rPr>
          <w:rFonts w:ascii="Traditional Arabic" w:hAnsi="Traditional Arabic" w:cs="Traditional Arabic"/>
          <w:b/>
          <w:bCs/>
          <w:color w:val="000000" w:themeColor="text1"/>
          <w:sz w:val="32"/>
          <w:szCs w:val="32"/>
          <w:rtl/>
        </w:rPr>
        <w:t>يوم:</w:t>
      </w:r>
      <w:r w:rsidRPr="00E12074">
        <w:rPr>
          <w:rFonts w:ascii="Traditional Arabic" w:hAnsi="Traditional Arabic" w:cs="Traditional Arabic"/>
          <w:b/>
          <w:bCs/>
          <w:color w:val="000000" w:themeColor="text1"/>
          <w:sz w:val="32"/>
          <w:szCs w:val="32"/>
        </w:rPr>
        <w:t xml:space="preserve"> </w:t>
      </w:r>
      <w:r w:rsidR="00102147" w:rsidRPr="00E12074">
        <w:rPr>
          <w:rFonts w:ascii="Traditional Arabic" w:hAnsi="Traditional Arabic" w:cs="Traditional Arabic"/>
          <w:b/>
          <w:bCs/>
          <w:color w:val="000000" w:themeColor="text1"/>
          <w:sz w:val="32"/>
          <w:szCs w:val="32"/>
        </w:rPr>
        <w:t xml:space="preserve">16 </w:t>
      </w:r>
      <w:proofErr w:type="spellStart"/>
      <w:r w:rsidR="00102147" w:rsidRPr="00E12074">
        <w:rPr>
          <w:rFonts w:ascii="Traditional Arabic" w:hAnsi="Traditional Arabic" w:cs="Traditional Arabic"/>
          <w:b/>
          <w:bCs/>
          <w:color w:val="000000" w:themeColor="text1"/>
          <w:sz w:val="32"/>
          <w:szCs w:val="32"/>
          <w:rtl/>
        </w:rPr>
        <w:t>أفريل</w:t>
      </w:r>
      <w:proofErr w:type="spellEnd"/>
      <w:r w:rsidRPr="00E12074">
        <w:rPr>
          <w:rFonts w:ascii="Traditional Arabic" w:hAnsi="Traditional Arabic" w:cs="Traditional Arabic"/>
          <w:b/>
          <w:bCs/>
          <w:color w:val="000000" w:themeColor="text1"/>
          <w:sz w:val="32"/>
          <w:szCs w:val="32"/>
          <w:rtl/>
        </w:rPr>
        <w:t xml:space="preserve"> </w:t>
      </w:r>
      <w:r w:rsidRPr="00E12074">
        <w:rPr>
          <w:rFonts w:ascii="Traditional Arabic" w:hAnsi="Traditional Arabic" w:cs="Traditional Arabic"/>
          <w:b/>
          <w:bCs/>
          <w:color w:val="000000" w:themeColor="text1"/>
          <w:sz w:val="32"/>
          <w:szCs w:val="32"/>
        </w:rPr>
        <w:t>2024</w:t>
      </w:r>
    </w:p>
    <w:p w14:paraId="2B2CCEA8" w14:textId="5EBADFC1" w:rsidR="00820B1E" w:rsidRDefault="007637ED" w:rsidP="00E12074">
      <w:pPr>
        <w:bidi/>
        <w:spacing w:line="276" w:lineRule="auto"/>
        <w:jc w:val="center"/>
        <w:rPr>
          <w:rFonts w:ascii="Traditional Arabic" w:hAnsi="Traditional Arabic" w:cs="Traditional Arabic"/>
          <w:b/>
          <w:bCs/>
          <w:color w:val="000000" w:themeColor="text1"/>
          <w:sz w:val="32"/>
          <w:szCs w:val="32"/>
          <w:lang w:bidi="ar-DZ"/>
        </w:rPr>
      </w:pPr>
      <w:r w:rsidRPr="00E12074">
        <w:rPr>
          <w:rFonts w:ascii="Traditional Arabic" w:hAnsi="Traditional Arabic" w:cs="Traditional Arabic"/>
          <w:b/>
          <w:bCs/>
          <w:color w:val="000000" w:themeColor="text1"/>
          <w:sz w:val="32"/>
          <w:szCs w:val="32"/>
          <w:rtl/>
          <w:lang w:bidi="ar-DZ"/>
        </w:rPr>
        <w:t>الساعة التاسعة صباحا بالمدرج المركزي للجامعة</w:t>
      </w:r>
    </w:p>
    <w:p w14:paraId="16678924" w14:textId="77777777" w:rsidR="00E12074" w:rsidRDefault="00E12074" w:rsidP="00E12074">
      <w:pPr>
        <w:bidi/>
        <w:spacing w:line="276" w:lineRule="auto"/>
        <w:jc w:val="center"/>
        <w:rPr>
          <w:rFonts w:ascii="Traditional Arabic" w:hAnsi="Traditional Arabic" w:cs="Traditional Arabic"/>
          <w:b/>
          <w:bCs/>
          <w:color w:val="000000" w:themeColor="text1"/>
          <w:sz w:val="32"/>
          <w:szCs w:val="32"/>
          <w:lang w:bidi="ar-DZ"/>
        </w:rPr>
      </w:pPr>
    </w:p>
    <w:p w14:paraId="67903A6E" w14:textId="77777777" w:rsidR="00E12074" w:rsidRDefault="00E12074" w:rsidP="00E12074">
      <w:pPr>
        <w:bidi/>
        <w:spacing w:line="276" w:lineRule="auto"/>
        <w:jc w:val="center"/>
        <w:rPr>
          <w:rFonts w:ascii="Traditional Arabic" w:hAnsi="Traditional Arabic" w:cs="Traditional Arabic"/>
          <w:b/>
          <w:bCs/>
          <w:color w:val="000000" w:themeColor="text1"/>
          <w:sz w:val="32"/>
          <w:szCs w:val="32"/>
          <w:rtl/>
          <w:lang w:bidi="ar-DZ"/>
        </w:rPr>
      </w:pPr>
    </w:p>
    <w:p w14:paraId="20BF81C0" w14:textId="77777777" w:rsidR="00731315" w:rsidRPr="00E12074" w:rsidRDefault="00731315" w:rsidP="00731315">
      <w:pPr>
        <w:bidi/>
        <w:spacing w:line="276" w:lineRule="auto"/>
        <w:jc w:val="center"/>
        <w:rPr>
          <w:rFonts w:ascii="Traditional Arabic" w:hAnsi="Traditional Arabic" w:cs="Traditional Arabic"/>
          <w:b/>
          <w:bCs/>
          <w:color w:val="000000" w:themeColor="text1"/>
          <w:sz w:val="32"/>
          <w:szCs w:val="32"/>
          <w:lang w:bidi="ar-DZ"/>
        </w:rPr>
      </w:pPr>
    </w:p>
    <w:p w14:paraId="0521F527" w14:textId="508C2323" w:rsidR="00536460" w:rsidRPr="00E12074" w:rsidRDefault="00536460" w:rsidP="00820B1E">
      <w:pPr>
        <w:bidi/>
        <w:spacing w:line="276" w:lineRule="auto"/>
        <w:jc w:val="center"/>
        <w:rPr>
          <w:rFonts w:ascii="Traditional Arabic" w:hAnsi="Traditional Arabic" w:cs="Traditional Arabic"/>
          <w:b/>
          <w:bCs/>
          <w:color w:val="000000" w:themeColor="text1"/>
          <w:sz w:val="40"/>
          <w:szCs w:val="40"/>
          <w:rtl/>
        </w:rPr>
      </w:pPr>
      <w:r w:rsidRPr="00E12074">
        <w:rPr>
          <w:rFonts w:ascii="Traditional Arabic" w:hAnsi="Traditional Arabic" w:cs="Traditional Arabic"/>
          <w:b/>
          <w:bCs/>
          <w:color w:val="000000" w:themeColor="text1"/>
          <w:sz w:val="40"/>
          <w:szCs w:val="40"/>
          <w:rtl/>
        </w:rPr>
        <w:lastRenderedPageBreak/>
        <w:t>الهيئة الشرفية</w:t>
      </w:r>
    </w:p>
    <w:p w14:paraId="57EF1437" w14:textId="46E462AE" w:rsidR="005D655A" w:rsidRPr="00E12074" w:rsidRDefault="00911D71" w:rsidP="00820B1E">
      <w:pPr>
        <w:bidi/>
        <w:spacing w:line="276" w:lineRule="auto"/>
        <w:jc w:val="center"/>
        <w:rPr>
          <w:rFonts w:ascii="Traditional Arabic" w:hAnsi="Traditional Arabic" w:cs="Traditional Arabic"/>
          <w:color w:val="000000" w:themeColor="text1"/>
          <w:sz w:val="40"/>
          <w:szCs w:val="40"/>
          <w:rtl/>
          <w:lang w:bidi="ar-DZ"/>
        </w:rPr>
      </w:pPr>
      <w:r w:rsidRPr="00E12074">
        <w:rPr>
          <w:rFonts w:ascii="Traditional Arabic" w:hAnsi="Traditional Arabic" w:cs="Traditional Arabic"/>
          <w:color w:val="000000" w:themeColor="text1"/>
          <w:sz w:val="40"/>
          <w:szCs w:val="40"/>
          <w:rtl/>
          <w:lang w:bidi="ar-DZ"/>
        </w:rPr>
        <w:t xml:space="preserve">أ.د </w:t>
      </w:r>
      <w:r w:rsidR="00536460" w:rsidRPr="00E12074">
        <w:rPr>
          <w:rFonts w:ascii="Traditional Arabic" w:hAnsi="Traditional Arabic" w:cs="Traditional Arabic"/>
          <w:color w:val="000000" w:themeColor="text1"/>
          <w:sz w:val="40"/>
          <w:szCs w:val="40"/>
          <w:rtl/>
          <w:lang w:bidi="ar-DZ"/>
        </w:rPr>
        <w:t>مجاود محمد</w:t>
      </w:r>
      <w:r w:rsidR="00240C7B" w:rsidRPr="00E12074">
        <w:rPr>
          <w:rFonts w:ascii="Traditional Arabic" w:hAnsi="Traditional Arabic" w:cs="Traditional Arabic"/>
          <w:color w:val="000000" w:themeColor="text1"/>
          <w:sz w:val="40"/>
          <w:szCs w:val="40"/>
          <w:rtl/>
        </w:rPr>
        <w:t>–</w:t>
      </w:r>
      <w:r w:rsidR="00536460" w:rsidRPr="00E12074">
        <w:rPr>
          <w:rFonts w:ascii="Traditional Arabic" w:hAnsi="Traditional Arabic" w:cs="Traditional Arabic"/>
          <w:color w:val="000000" w:themeColor="text1"/>
          <w:sz w:val="40"/>
          <w:szCs w:val="40"/>
          <w:rtl/>
          <w:lang w:bidi="ar-DZ"/>
        </w:rPr>
        <w:t xml:space="preserve"> مدير جامعة طاهري محمد بشار</w:t>
      </w:r>
    </w:p>
    <w:p w14:paraId="2321787F" w14:textId="0E447538" w:rsidR="00536460" w:rsidRPr="00E12074" w:rsidRDefault="00536460" w:rsidP="00BF727E">
      <w:pPr>
        <w:bidi/>
        <w:spacing w:line="276" w:lineRule="auto"/>
        <w:jc w:val="center"/>
        <w:rPr>
          <w:rFonts w:ascii="Traditional Arabic" w:hAnsi="Traditional Arabic" w:cs="Traditional Arabic"/>
          <w:color w:val="000000" w:themeColor="text1"/>
          <w:sz w:val="40"/>
          <w:szCs w:val="40"/>
          <w:rtl/>
          <w:lang w:bidi="ar-DZ"/>
        </w:rPr>
      </w:pPr>
      <w:r w:rsidRPr="00E12074">
        <w:rPr>
          <w:rFonts w:ascii="Traditional Arabic" w:hAnsi="Traditional Arabic" w:cs="Traditional Arabic"/>
          <w:color w:val="000000" w:themeColor="text1"/>
          <w:sz w:val="40"/>
          <w:szCs w:val="40"/>
          <w:rtl/>
          <w:lang w:bidi="ar-DZ"/>
        </w:rPr>
        <w:t xml:space="preserve">أ.د تريكي أحمد </w:t>
      </w:r>
      <w:r w:rsidR="00240C7B" w:rsidRPr="00E12074">
        <w:rPr>
          <w:rFonts w:ascii="Traditional Arabic" w:hAnsi="Traditional Arabic" w:cs="Traditional Arabic"/>
          <w:color w:val="000000" w:themeColor="text1"/>
          <w:sz w:val="40"/>
          <w:szCs w:val="40"/>
          <w:rtl/>
        </w:rPr>
        <w:t xml:space="preserve">– </w:t>
      </w:r>
      <w:r w:rsidRPr="00E12074">
        <w:rPr>
          <w:rFonts w:ascii="Traditional Arabic" w:hAnsi="Traditional Arabic" w:cs="Traditional Arabic"/>
          <w:color w:val="000000" w:themeColor="text1"/>
          <w:sz w:val="40"/>
          <w:szCs w:val="40"/>
          <w:rtl/>
          <w:lang w:bidi="ar-DZ"/>
        </w:rPr>
        <w:t>عميد كلية العلوم الإنسانية والاجتماعية</w:t>
      </w:r>
    </w:p>
    <w:p w14:paraId="565E4691" w14:textId="60BEAECA" w:rsidR="00FC78B1" w:rsidRPr="00E12074" w:rsidRDefault="00536460" w:rsidP="00BF727E">
      <w:pPr>
        <w:bidi/>
        <w:spacing w:line="276" w:lineRule="auto"/>
        <w:jc w:val="center"/>
        <w:rPr>
          <w:rFonts w:ascii="Traditional Arabic" w:hAnsi="Traditional Arabic" w:cs="Traditional Arabic"/>
          <w:color w:val="000000" w:themeColor="text1"/>
          <w:sz w:val="40"/>
          <w:szCs w:val="40"/>
          <w:rtl/>
          <w:lang w:bidi="ar-DZ"/>
        </w:rPr>
      </w:pPr>
      <w:r w:rsidRPr="00E12074">
        <w:rPr>
          <w:rFonts w:ascii="Traditional Arabic" w:hAnsi="Traditional Arabic" w:cs="Traditional Arabic"/>
          <w:color w:val="000000" w:themeColor="text1"/>
          <w:sz w:val="40"/>
          <w:szCs w:val="40"/>
          <w:rtl/>
          <w:lang w:bidi="ar-DZ"/>
        </w:rPr>
        <w:t xml:space="preserve">السيدة </w:t>
      </w:r>
      <w:r w:rsidR="00FC78B1" w:rsidRPr="00E12074">
        <w:rPr>
          <w:rFonts w:ascii="Traditional Arabic" w:hAnsi="Traditional Arabic" w:cs="Traditional Arabic"/>
          <w:color w:val="000000" w:themeColor="text1"/>
          <w:sz w:val="40"/>
          <w:szCs w:val="40"/>
          <w:rtl/>
          <w:lang w:bidi="ar-DZ"/>
        </w:rPr>
        <w:t>مليكة</w:t>
      </w:r>
      <w:r w:rsidR="001757B9" w:rsidRPr="00E12074">
        <w:rPr>
          <w:rFonts w:ascii="Traditional Arabic" w:hAnsi="Traditional Arabic" w:cs="Traditional Arabic"/>
          <w:color w:val="000000" w:themeColor="text1"/>
          <w:sz w:val="40"/>
          <w:szCs w:val="40"/>
          <w:rtl/>
          <w:lang w:bidi="ar-DZ"/>
        </w:rPr>
        <w:t xml:space="preserve"> </w:t>
      </w:r>
      <w:proofErr w:type="spellStart"/>
      <w:r w:rsidR="007637ED" w:rsidRPr="00E12074">
        <w:rPr>
          <w:rFonts w:ascii="Traditional Arabic" w:hAnsi="Traditional Arabic" w:cs="Traditional Arabic"/>
          <w:color w:val="000000" w:themeColor="text1"/>
          <w:sz w:val="40"/>
          <w:szCs w:val="40"/>
          <w:rtl/>
          <w:lang w:bidi="ar-DZ"/>
        </w:rPr>
        <w:t>إيجا</w:t>
      </w:r>
      <w:proofErr w:type="spellEnd"/>
      <w:r w:rsidR="007637ED" w:rsidRPr="00E12074">
        <w:rPr>
          <w:rFonts w:ascii="Traditional Arabic" w:hAnsi="Traditional Arabic" w:cs="Traditional Arabic"/>
          <w:color w:val="000000" w:themeColor="text1"/>
          <w:sz w:val="40"/>
          <w:szCs w:val="40"/>
          <w:rtl/>
          <w:lang w:bidi="ar-DZ"/>
        </w:rPr>
        <w:t xml:space="preserve"> </w:t>
      </w:r>
      <w:r w:rsidR="00240C7B" w:rsidRPr="00E12074">
        <w:rPr>
          <w:rFonts w:ascii="Traditional Arabic" w:hAnsi="Traditional Arabic" w:cs="Traditional Arabic"/>
          <w:color w:val="000000" w:themeColor="text1"/>
          <w:sz w:val="40"/>
          <w:szCs w:val="40"/>
          <w:rtl/>
        </w:rPr>
        <w:t xml:space="preserve">– </w:t>
      </w:r>
      <w:r w:rsidR="007637ED" w:rsidRPr="00E12074">
        <w:rPr>
          <w:rFonts w:ascii="Traditional Arabic" w:hAnsi="Traditional Arabic" w:cs="Traditional Arabic"/>
          <w:color w:val="000000" w:themeColor="text1"/>
          <w:sz w:val="40"/>
          <w:szCs w:val="40"/>
          <w:rtl/>
          <w:lang w:bidi="ar-DZ"/>
        </w:rPr>
        <w:t>رئيسة</w:t>
      </w:r>
      <w:r w:rsidR="00FC78B1" w:rsidRPr="00E12074">
        <w:rPr>
          <w:rFonts w:ascii="Traditional Arabic" w:hAnsi="Traditional Arabic" w:cs="Traditional Arabic"/>
          <w:color w:val="000000" w:themeColor="text1"/>
          <w:sz w:val="40"/>
          <w:szCs w:val="40"/>
          <w:rtl/>
          <w:lang w:bidi="ar-DZ"/>
        </w:rPr>
        <w:t xml:space="preserve"> المنتدى الوطني الإعلامي الجزائري</w:t>
      </w:r>
    </w:p>
    <w:p w14:paraId="51E9D9A0" w14:textId="39228E8B" w:rsidR="00536460" w:rsidRPr="00E12074" w:rsidRDefault="007B2C76" w:rsidP="00BF727E">
      <w:pPr>
        <w:bidi/>
        <w:spacing w:line="276" w:lineRule="auto"/>
        <w:jc w:val="center"/>
        <w:rPr>
          <w:rFonts w:ascii="Traditional Arabic" w:hAnsi="Traditional Arabic" w:cs="Traditional Arabic"/>
          <w:b/>
          <w:bCs/>
          <w:color w:val="000000" w:themeColor="text1"/>
          <w:sz w:val="40"/>
          <w:szCs w:val="40"/>
          <w:rtl/>
          <w:lang w:bidi="ar-DZ"/>
        </w:rPr>
      </w:pPr>
      <w:r w:rsidRPr="00E12074">
        <w:rPr>
          <w:rFonts w:ascii="Traditional Arabic" w:hAnsi="Traditional Arabic" w:cs="Traditional Arabic"/>
          <w:b/>
          <w:bCs/>
          <w:color w:val="000000" w:themeColor="text1"/>
          <w:sz w:val="40"/>
          <w:szCs w:val="40"/>
          <w:rtl/>
          <w:lang w:bidi="ar-DZ"/>
        </w:rPr>
        <w:t xml:space="preserve">رئيس </w:t>
      </w:r>
      <w:r w:rsidR="00536460" w:rsidRPr="00E12074">
        <w:rPr>
          <w:rFonts w:ascii="Traditional Arabic" w:hAnsi="Traditional Arabic" w:cs="Traditional Arabic"/>
          <w:b/>
          <w:bCs/>
          <w:color w:val="000000" w:themeColor="text1"/>
          <w:sz w:val="40"/>
          <w:szCs w:val="40"/>
          <w:rtl/>
          <w:lang w:bidi="ar-DZ"/>
        </w:rPr>
        <w:t>الندوة</w:t>
      </w:r>
    </w:p>
    <w:p w14:paraId="09E768B6" w14:textId="19D21321" w:rsidR="007B2C76" w:rsidRPr="00E12074" w:rsidRDefault="00536460" w:rsidP="00BF727E">
      <w:pPr>
        <w:bidi/>
        <w:spacing w:line="276" w:lineRule="auto"/>
        <w:jc w:val="center"/>
        <w:rPr>
          <w:rFonts w:ascii="Traditional Arabic" w:hAnsi="Traditional Arabic" w:cs="Traditional Arabic"/>
          <w:color w:val="000000" w:themeColor="text1"/>
          <w:sz w:val="40"/>
          <w:szCs w:val="40"/>
          <w:rtl/>
          <w:lang w:bidi="ar-DZ"/>
        </w:rPr>
      </w:pPr>
      <w:r w:rsidRPr="00E12074">
        <w:rPr>
          <w:rFonts w:ascii="Traditional Arabic" w:hAnsi="Traditional Arabic" w:cs="Traditional Arabic"/>
          <w:color w:val="000000" w:themeColor="text1"/>
          <w:sz w:val="40"/>
          <w:szCs w:val="40"/>
          <w:rtl/>
          <w:lang w:bidi="ar-DZ"/>
        </w:rPr>
        <w:t>أ</w:t>
      </w:r>
      <w:r w:rsidR="00911D71" w:rsidRPr="00E12074">
        <w:rPr>
          <w:rFonts w:ascii="Traditional Arabic" w:hAnsi="Traditional Arabic" w:cs="Traditional Arabic"/>
          <w:color w:val="000000" w:themeColor="text1"/>
          <w:sz w:val="40"/>
          <w:szCs w:val="40"/>
          <w:rtl/>
          <w:lang w:bidi="ar-DZ"/>
        </w:rPr>
        <w:t>.</w:t>
      </w:r>
      <w:r w:rsidRPr="00E12074">
        <w:rPr>
          <w:rFonts w:ascii="Traditional Arabic" w:hAnsi="Traditional Arabic" w:cs="Traditional Arabic"/>
          <w:color w:val="000000" w:themeColor="text1"/>
          <w:sz w:val="40"/>
          <w:szCs w:val="40"/>
          <w:rtl/>
          <w:lang w:bidi="ar-DZ"/>
        </w:rPr>
        <w:t>د سي موسى عبدالله</w:t>
      </w:r>
      <w:r w:rsidR="00240C7B" w:rsidRPr="00E12074">
        <w:rPr>
          <w:rFonts w:ascii="Traditional Arabic" w:hAnsi="Traditional Arabic" w:cs="Traditional Arabic"/>
          <w:color w:val="000000" w:themeColor="text1"/>
          <w:sz w:val="40"/>
          <w:szCs w:val="40"/>
          <w:rtl/>
        </w:rPr>
        <w:t>–</w:t>
      </w:r>
      <w:r w:rsidRPr="00E12074">
        <w:rPr>
          <w:rFonts w:ascii="Traditional Arabic" w:hAnsi="Traditional Arabic" w:cs="Traditional Arabic"/>
          <w:color w:val="000000" w:themeColor="text1"/>
          <w:sz w:val="40"/>
          <w:szCs w:val="40"/>
          <w:rtl/>
          <w:lang w:bidi="ar-DZ"/>
        </w:rPr>
        <w:t xml:space="preserve"> جامعة طاهري محمد بشار</w:t>
      </w:r>
    </w:p>
    <w:p w14:paraId="13E69E95" w14:textId="7B8BB52F" w:rsidR="00536460" w:rsidRPr="00E12074" w:rsidRDefault="00536460" w:rsidP="00BF727E">
      <w:pPr>
        <w:bidi/>
        <w:spacing w:line="276" w:lineRule="auto"/>
        <w:jc w:val="center"/>
        <w:rPr>
          <w:rFonts w:ascii="Traditional Arabic" w:hAnsi="Traditional Arabic" w:cs="Traditional Arabic"/>
          <w:b/>
          <w:bCs/>
          <w:color w:val="000000" w:themeColor="text1"/>
          <w:sz w:val="40"/>
          <w:szCs w:val="40"/>
          <w:rtl/>
          <w:lang w:bidi="ar-DZ"/>
        </w:rPr>
      </w:pPr>
      <w:r w:rsidRPr="00E12074">
        <w:rPr>
          <w:rFonts w:ascii="Traditional Arabic" w:hAnsi="Traditional Arabic" w:cs="Traditional Arabic"/>
          <w:b/>
          <w:bCs/>
          <w:color w:val="000000" w:themeColor="text1"/>
          <w:sz w:val="40"/>
          <w:szCs w:val="40"/>
          <w:rtl/>
          <w:lang w:bidi="ar-DZ"/>
        </w:rPr>
        <w:t>رئيس اللجنة العلمية</w:t>
      </w:r>
    </w:p>
    <w:p w14:paraId="0DA8C2B8" w14:textId="4A6A07EB" w:rsidR="005D655A" w:rsidRPr="00E12074" w:rsidRDefault="00536460" w:rsidP="00BF727E">
      <w:pPr>
        <w:bidi/>
        <w:spacing w:line="276" w:lineRule="auto"/>
        <w:jc w:val="center"/>
        <w:rPr>
          <w:rFonts w:ascii="Traditional Arabic" w:hAnsi="Traditional Arabic" w:cs="Traditional Arabic"/>
          <w:color w:val="000000" w:themeColor="text1"/>
          <w:sz w:val="40"/>
          <w:szCs w:val="40"/>
          <w:rtl/>
          <w:lang w:bidi="ar-DZ"/>
        </w:rPr>
      </w:pPr>
      <w:proofErr w:type="spellStart"/>
      <w:r w:rsidRPr="00E12074">
        <w:rPr>
          <w:rFonts w:ascii="Traditional Arabic" w:hAnsi="Traditional Arabic" w:cs="Traditional Arabic"/>
          <w:color w:val="000000" w:themeColor="text1"/>
          <w:sz w:val="40"/>
          <w:szCs w:val="40"/>
          <w:rtl/>
          <w:lang w:bidi="ar-DZ"/>
        </w:rPr>
        <w:t>أ.د</w:t>
      </w:r>
      <w:proofErr w:type="spellEnd"/>
      <w:r w:rsidRPr="00E12074">
        <w:rPr>
          <w:rFonts w:ascii="Traditional Arabic" w:hAnsi="Traditional Arabic" w:cs="Traditional Arabic"/>
          <w:color w:val="000000" w:themeColor="text1"/>
          <w:sz w:val="40"/>
          <w:szCs w:val="40"/>
          <w:rtl/>
          <w:lang w:bidi="ar-DZ"/>
        </w:rPr>
        <w:t xml:space="preserve"> </w:t>
      </w:r>
      <w:proofErr w:type="spellStart"/>
      <w:r w:rsidRPr="00E12074">
        <w:rPr>
          <w:rFonts w:ascii="Traditional Arabic" w:hAnsi="Traditional Arabic" w:cs="Traditional Arabic"/>
          <w:color w:val="000000" w:themeColor="text1"/>
          <w:sz w:val="40"/>
          <w:szCs w:val="40"/>
          <w:rtl/>
          <w:lang w:bidi="ar-DZ"/>
        </w:rPr>
        <w:t>شرفاوي</w:t>
      </w:r>
      <w:proofErr w:type="spellEnd"/>
      <w:r w:rsidRPr="00E12074">
        <w:rPr>
          <w:rFonts w:ascii="Traditional Arabic" w:hAnsi="Traditional Arabic" w:cs="Traditional Arabic"/>
          <w:color w:val="000000" w:themeColor="text1"/>
          <w:sz w:val="40"/>
          <w:szCs w:val="40"/>
          <w:rtl/>
          <w:lang w:bidi="ar-DZ"/>
        </w:rPr>
        <w:t xml:space="preserve"> الحاج عبو</w:t>
      </w:r>
      <w:r w:rsidR="00240C7B" w:rsidRPr="00E12074">
        <w:rPr>
          <w:rFonts w:ascii="Traditional Arabic" w:hAnsi="Traditional Arabic" w:cs="Traditional Arabic"/>
          <w:color w:val="000000" w:themeColor="text1"/>
          <w:sz w:val="40"/>
          <w:szCs w:val="40"/>
          <w:rtl/>
        </w:rPr>
        <w:t>–</w:t>
      </w:r>
      <w:r w:rsidRPr="00E12074">
        <w:rPr>
          <w:rFonts w:ascii="Traditional Arabic" w:hAnsi="Traditional Arabic" w:cs="Traditional Arabic"/>
          <w:color w:val="000000" w:themeColor="text1"/>
          <w:sz w:val="40"/>
          <w:szCs w:val="40"/>
          <w:rtl/>
          <w:lang w:bidi="ar-DZ"/>
        </w:rPr>
        <w:t>رئيس المجلس العلمي</w:t>
      </w:r>
    </w:p>
    <w:p w14:paraId="7C5C023A" w14:textId="2B41D0ED" w:rsidR="00536460" w:rsidRPr="00E12074" w:rsidRDefault="00536460" w:rsidP="00BF727E">
      <w:pPr>
        <w:bidi/>
        <w:spacing w:line="276" w:lineRule="auto"/>
        <w:jc w:val="center"/>
        <w:rPr>
          <w:rFonts w:ascii="Traditional Arabic" w:hAnsi="Traditional Arabic" w:cs="Traditional Arabic"/>
          <w:b/>
          <w:bCs/>
          <w:color w:val="000000" w:themeColor="text1"/>
          <w:sz w:val="40"/>
          <w:szCs w:val="40"/>
          <w:rtl/>
          <w:lang w:bidi="ar-DZ"/>
        </w:rPr>
      </w:pPr>
      <w:r w:rsidRPr="00E12074">
        <w:rPr>
          <w:rFonts w:ascii="Traditional Arabic" w:hAnsi="Traditional Arabic" w:cs="Traditional Arabic"/>
          <w:b/>
          <w:bCs/>
          <w:color w:val="000000" w:themeColor="text1"/>
          <w:sz w:val="40"/>
          <w:szCs w:val="40"/>
          <w:rtl/>
          <w:lang w:bidi="ar-DZ"/>
        </w:rPr>
        <w:t>رئيس اللجنة التنظيمية</w:t>
      </w:r>
    </w:p>
    <w:p w14:paraId="6426C90E" w14:textId="12E14331" w:rsidR="00BF727E" w:rsidRPr="00E12074" w:rsidRDefault="00536460" w:rsidP="00240C7B">
      <w:pPr>
        <w:bidi/>
        <w:spacing w:line="276" w:lineRule="auto"/>
        <w:jc w:val="center"/>
        <w:rPr>
          <w:rFonts w:ascii="Traditional Arabic" w:hAnsi="Traditional Arabic" w:cs="Traditional Arabic"/>
          <w:color w:val="000000" w:themeColor="text1"/>
          <w:sz w:val="40"/>
          <w:szCs w:val="40"/>
          <w:lang w:bidi="ar-DZ"/>
        </w:rPr>
      </w:pPr>
      <w:r w:rsidRPr="00E12074">
        <w:rPr>
          <w:rFonts w:ascii="Traditional Arabic" w:hAnsi="Traditional Arabic" w:cs="Traditional Arabic"/>
          <w:color w:val="000000" w:themeColor="text1"/>
          <w:sz w:val="40"/>
          <w:szCs w:val="40"/>
          <w:rtl/>
          <w:lang w:bidi="ar-DZ"/>
        </w:rPr>
        <w:t>د</w:t>
      </w:r>
      <w:r w:rsidR="001C0D5A">
        <w:rPr>
          <w:rFonts w:ascii="Traditional Arabic" w:hAnsi="Traditional Arabic" w:cs="Traditional Arabic"/>
          <w:color w:val="000000" w:themeColor="text1"/>
          <w:sz w:val="40"/>
          <w:szCs w:val="40"/>
          <w:lang w:bidi="ar-DZ"/>
        </w:rPr>
        <w:t>.</w:t>
      </w:r>
      <w:r w:rsidRPr="00E12074">
        <w:rPr>
          <w:rFonts w:ascii="Traditional Arabic" w:hAnsi="Traditional Arabic" w:cs="Traditional Arabic"/>
          <w:color w:val="000000" w:themeColor="text1"/>
          <w:sz w:val="40"/>
          <w:szCs w:val="40"/>
          <w:rtl/>
          <w:lang w:bidi="ar-DZ"/>
        </w:rPr>
        <w:t xml:space="preserve"> قاضي محمد</w:t>
      </w:r>
      <w:r w:rsidR="00240C7B" w:rsidRPr="00E12074">
        <w:rPr>
          <w:rFonts w:ascii="Traditional Arabic" w:hAnsi="Traditional Arabic" w:cs="Traditional Arabic"/>
          <w:color w:val="000000" w:themeColor="text1"/>
          <w:sz w:val="40"/>
          <w:szCs w:val="40"/>
          <w:rtl/>
        </w:rPr>
        <w:t>–</w:t>
      </w:r>
      <w:r w:rsidRPr="00E12074">
        <w:rPr>
          <w:rFonts w:ascii="Traditional Arabic" w:hAnsi="Traditional Arabic" w:cs="Traditional Arabic"/>
          <w:color w:val="000000" w:themeColor="text1"/>
          <w:sz w:val="40"/>
          <w:szCs w:val="40"/>
          <w:rtl/>
          <w:lang w:bidi="ar-DZ"/>
        </w:rPr>
        <w:t xml:space="preserve"> رئيس قسم العلوم </w:t>
      </w:r>
      <w:r w:rsidR="00BF727E" w:rsidRPr="00E12074">
        <w:rPr>
          <w:rFonts w:ascii="Traditional Arabic" w:hAnsi="Traditional Arabic" w:cs="Traditional Arabic"/>
          <w:color w:val="000000" w:themeColor="text1"/>
          <w:sz w:val="40"/>
          <w:szCs w:val="40"/>
          <w:rtl/>
          <w:lang w:bidi="ar-DZ"/>
        </w:rPr>
        <w:t>الإنساني</w:t>
      </w:r>
      <w:r w:rsidR="00082B19" w:rsidRPr="00E12074">
        <w:rPr>
          <w:rFonts w:ascii="Traditional Arabic" w:hAnsi="Traditional Arabic" w:cs="Traditional Arabic"/>
          <w:color w:val="000000" w:themeColor="text1"/>
          <w:sz w:val="40"/>
          <w:szCs w:val="40"/>
          <w:rtl/>
          <w:lang w:bidi="ar-DZ"/>
        </w:rPr>
        <w:t>ة</w:t>
      </w:r>
    </w:p>
    <w:p w14:paraId="20A4AB13" w14:textId="77777777" w:rsidR="00820B1E" w:rsidRPr="00E12074" w:rsidRDefault="00820B1E" w:rsidP="00820B1E">
      <w:pPr>
        <w:bidi/>
        <w:spacing w:line="276" w:lineRule="auto"/>
        <w:jc w:val="center"/>
        <w:rPr>
          <w:rFonts w:ascii="Traditional Arabic" w:hAnsi="Traditional Arabic" w:cs="Traditional Arabic"/>
          <w:color w:val="000000" w:themeColor="text1"/>
          <w:sz w:val="40"/>
          <w:szCs w:val="40"/>
          <w:lang w:bidi="ar-DZ"/>
        </w:rPr>
      </w:pPr>
    </w:p>
    <w:p w14:paraId="06EFFB77" w14:textId="77777777" w:rsidR="00820B1E" w:rsidRPr="00E12074" w:rsidRDefault="00820B1E" w:rsidP="00820B1E">
      <w:pPr>
        <w:bidi/>
        <w:spacing w:line="276" w:lineRule="auto"/>
        <w:jc w:val="center"/>
        <w:rPr>
          <w:rFonts w:ascii="Traditional Arabic" w:hAnsi="Traditional Arabic" w:cs="Traditional Arabic"/>
          <w:color w:val="000000" w:themeColor="text1"/>
          <w:sz w:val="40"/>
          <w:szCs w:val="40"/>
          <w:lang w:bidi="ar-DZ"/>
        </w:rPr>
      </w:pPr>
    </w:p>
    <w:p w14:paraId="62C29A0F" w14:textId="77777777" w:rsidR="00820B1E" w:rsidRPr="00E12074" w:rsidRDefault="00820B1E" w:rsidP="00820B1E">
      <w:pPr>
        <w:bidi/>
        <w:spacing w:line="276" w:lineRule="auto"/>
        <w:jc w:val="center"/>
        <w:rPr>
          <w:rFonts w:ascii="Traditional Arabic" w:hAnsi="Traditional Arabic" w:cs="Traditional Arabic"/>
          <w:color w:val="000000" w:themeColor="text1"/>
          <w:sz w:val="40"/>
          <w:szCs w:val="40"/>
          <w:lang w:bidi="ar-DZ"/>
        </w:rPr>
      </w:pPr>
    </w:p>
    <w:p w14:paraId="4DFFB6ED" w14:textId="77777777" w:rsidR="00820B1E" w:rsidRDefault="00820B1E" w:rsidP="00820B1E">
      <w:pPr>
        <w:bidi/>
        <w:spacing w:line="276" w:lineRule="auto"/>
        <w:jc w:val="center"/>
        <w:rPr>
          <w:rFonts w:ascii="Traditional Arabic" w:hAnsi="Traditional Arabic" w:cs="Traditional Arabic" w:hint="cs"/>
          <w:color w:val="000000" w:themeColor="text1"/>
          <w:sz w:val="40"/>
          <w:szCs w:val="40"/>
          <w:rtl/>
          <w:lang w:bidi="ar-DZ"/>
        </w:rPr>
      </w:pPr>
    </w:p>
    <w:p w14:paraId="24CC0883" w14:textId="77777777" w:rsidR="00484079" w:rsidRPr="00E12074" w:rsidRDefault="00484079" w:rsidP="00484079">
      <w:pPr>
        <w:bidi/>
        <w:spacing w:line="276" w:lineRule="auto"/>
        <w:jc w:val="center"/>
        <w:rPr>
          <w:rFonts w:ascii="Traditional Arabic" w:hAnsi="Traditional Arabic" w:cs="Traditional Arabic"/>
          <w:color w:val="000000" w:themeColor="text1"/>
          <w:sz w:val="40"/>
          <w:szCs w:val="40"/>
          <w:lang w:bidi="ar-DZ"/>
        </w:rPr>
      </w:pPr>
    </w:p>
    <w:p w14:paraId="7E241048" w14:textId="77777777" w:rsidR="00820B1E" w:rsidRPr="00E12074" w:rsidRDefault="00820B1E" w:rsidP="00820B1E">
      <w:pPr>
        <w:bidi/>
        <w:spacing w:line="276" w:lineRule="auto"/>
        <w:jc w:val="center"/>
        <w:rPr>
          <w:rFonts w:ascii="Traditional Arabic" w:hAnsi="Traditional Arabic" w:cs="Traditional Arabic"/>
          <w:color w:val="000000" w:themeColor="text1"/>
          <w:sz w:val="40"/>
          <w:szCs w:val="40"/>
          <w:lang w:bidi="ar-DZ"/>
        </w:rPr>
      </w:pPr>
    </w:p>
    <w:p w14:paraId="66343C16" w14:textId="77777777" w:rsidR="00E12074" w:rsidRPr="00E12074" w:rsidRDefault="00E12074" w:rsidP="00E12074">
      <w:pPr>
        <w:bidi/>
        <w:spacing w:line="276" w:lineRule="auto"/>
        <w:rPr>
          <w:rFonts w:ascii="Traditional Arabic" w:hAnsi="Traditional Arabic" w:cs="Traditional Arabic"/>
          <w:color w:val="000000" w:themeColor="text1"/>
          <w:sz w:val="32"/>
          <w:szCs w:val="32"/>
          <w:rtl/>
          <w:lang w:bidi="ar-DZ"/>
        </w:rPr>
      </w:pPr>
    </w:p>
    <w:p w14:paraId="1E42D3F4" w14:textId="61923C20" w:rsidR="00962E8B" w:rsidRPr="00E12074" w:rsidRDefault="00962E8B" w:rsidP="00BF727E">
      <w:pPr>
        <w:bidi/>
        <w:spacing w:line="276" w:lineRule="auto"/>
        <w:jc w:val="both"/>
        <w:rPr>
          <w:rFonts w:ascii="Traditional Arabic" w:hAnsi="Traditional Arabic" w:cs="Traditional Arabic"/>
          <w:b/>
          <w:bCs/>
          <w:color w:val="000000" w:themeColor="text1"/>
          <w:sz w:val="40"/>
          <w:szCs w:val="40"/>
          <w:rtl/>
        </w:rPr>
      </w:pPr>
      <w:r w:rsidRPr="00E12074">
        <w:rPr>
          <w:rFonts w:ascii="Traditional Arabic" w:hAnsi="Traditional Arabic" w:cs="Traditional Arabic"/>
          <w:b/>
          <w:bCs/>
          <w:color w:val="000000" w:themeColor="text1"/>
          <w:sz w:val="40"/>
          <w:szCs w:val="40"/>
          <w:rtl/>
        </w:rPr>
        <w:lastRenderedPageBreak/>
        <w:t>الديباجة</w:t>
      </w:r>
      <w:r w:rsidR="00240C7B" w:rsidRPr="00E12074">
        <w:rPr>
          <w:rFonts w:ascii="Traditional Arabic" w:hAnsi="Traditional Arabic" w:cs="Traditional Arabic"/>
          <w:b/>
          <w:bCs/>
          <w:color w:val="000000" w:themeColor="text1"/>
          <w:sz w:val="40"/>
          <w:szCs w:val="40"/>
          <w:rtl/>
        </w:rPr>
        <w:t>:</w:t>
      </w:r>
    </w:p>
    <w:p w14:paraId="020155A2" w14:textId="41BAA5A3" w:rsidR="002241B2" w:rsidRPr="00E12074" w:rsidRDefault="002241B2" w:rsidP="00BF727E">
      <w:pPr>
        <w:bidi/>
        <w:spacing w:line="276" w:lineRule="auto"/>
        <w:jc w:val="both"/>
        <w:rPr>
          <w:rFonts w:ascii="Traditional Arabic" w:hAnsi="Traditional Arabic" w:cs="Traditional Arabic"/>
          <w:color w:val="000000" w:themeColor="text1"/>
          <w:sz w:val="40"/>
          <w:szCs w:val="40"/>
          <w:rtl/>
        </w:rPr>
      </w:pPr>
      <w:r w:rsidRPr="00E12074">
        <w:rPr>
          <w:rFonts w:ascii="Traditional Arabic" w:hAnsi="Traditional Arabic" w:cs="Traditional Arabic"/>
          <w:color w:val="000000" w:themeColor="text1"/>
          <w:sz w:val="40"/>
          <w:szCs w:val="40"/>
        </w:rPr>
        <w:t xml:space="preserve">     </w:t>
      </w:r>
      <w:r w:rsidR="008A1700" w:rsidRPr="00E12074">
        <w:rPr>
          <w:rFonts w:ascii="Traditional Arabic" w:hAnsi="Traditional Arabic" w:cs="Traditional Arabic"/>
          <w:color w:val="000000" w:themeColor="text1"/>
          <w:sz w:val="40"/>
          <w:szCs w:val="40"/>
          <w:rtl/>
        </w:rPr>
        <w:t>يركز الاعلام المحلي في المجتمعات المعاصرة على التجاور مع المواطنين والتقرب من انشغالاته</w:t>
      </w:r>
      <w:r w:rsidRPr="00E12074">
        <w:rPr>
          <w:rFonts w:ascii="Traditional Arabic" w:hAnsi="Traditional Arabic" w:cs="Traditional Arabic"/>
          <w:color w:val="000000" w:themeColor="text1"/>
          <w:sz w:val="40"/>
          <w:szCs w:val="40"/>
          <w:rtl/>
        </w:rPr>
        <w:t>م</w:t>
      </w:r>
      <w:r w:rsidR="008A1700" w:rsidRPr="00E12074">
        <w:rPr>
          <w:rFonts w:ascii="Traditional Arabic" w:hAnsi="Traditional Arabic" w:cs="Traditional Arabic"/>
          <w:color w:val="000000" w:themeColor="text1"/>
          <w:sz w:val="40"/>
          <w:szCs w:val="40"/>
          <w:rtl/>
        </w:rPr>
        <w:t xml:space="preserve"> وكل ما يتعلق بالشأن العام، ويهدف الاعلام المحلي الى تعزيز مواطنة الفرد وقيم </w:t>
      </w:r>
      <w:r w:rsidRPr="00E12074">
        <w:rPr>
          <w:rFonts w:ascii="Traditional Arabic" w:hAnsi="Traditional Arabic" w:cs="Traditional Arabic"/>
          <w:color w:val="000000" w:themeColor="text1"/>
          <w:sz w:val="40"/>
          <w:szCs w:val="40"/>
          <w:rtl/>
        </w:rPr>
        <w:t>الانتماء ل</w:t>
      </w:r>
      <w:r w:rsidR="008A1700" w:rsidRPr="00E12074">
        <w:rPr>
          <w:rFonts w:ascii="Traditional Arabic" w:hAnsi="Traditional Arabic" w:cs="Traditional Arabic"/>
          <w:color w:val="000000" w:themeColor="text1"/>
          <w:sz w:val="40"/>
          <w:szCs w:val="40"/>
          <w:rtl/>
        </w:rPr>
        <w:t xml:space="preserve">مجتمعه </w:t>
      </w:r>
      <w:r w:rsidRPr="00E12074">
        <w:rPr>
          <w:rFonts w:ascii="Traditional Arabic" w:hAnsi="Traditional Arabic" w:cs="Traditional Arabic"/>
          <w:color w:val="000000" w:themeColor="text1"/>
          <w:sz w:val="40"/>
          <w:szCs w:val="40"/>
          <w:rtl/>
        </w:rPr>
        <w:t>والسعي نحو تحقيق التنمية، خاصة في البيئة الرقمية وتطور تكنولوجيات المعلومات والاتصال أين توسع اهتمام الاعلام المحلى من العمل الجواري الى طرح قضايا جوهرية واجندات إقليمية ودولية من شأنها ان تسهم وتوسع دائرة انخراط المواطن في تدبير الشأن العام</w:t>
      </w:r>
      <w:r w:rsidRPr="00E12074">
        <w:rPr>
          <w:rFonts w:ascii="Traditional Arabic" w:hAnsi="Traditional Arabic" w:cs="Traditional Arabic"/>
          <w:color w:val="000000" w:themeColor="text1"/>
          <w:sz w:val="40"/>
          <w:szCs w:val="40"/>
        </w:rPr>
        <w:t>.</w:t>
      </w:r>
    </w:p>
    <w:p w14:paraId="021E4B81" w14:textId="325CAE8F" w:rsidR="005A1503" w:rsidRPr="00E12074" w:rsidRDefault="005A1503" w:rsidP="00BF727E">
      <w:pPr>
        <w:bidi/>
        <w:spacing w:line="276" w:lineRule="auto"/>
        <w:jc w:val="both"/>
        <w:rPr>
          <w:rFonts w:ascii="Traditional Arabic" w:hAnsi="Traditional Arabic" w:cs="Traditional Arabic"/>
          <w:color w:val="000000" w:themeColor="text1"/>
          <w:sz w:val="40"/>
          <w:szCs w:val="40"/>
          <w:rtl/>
          <w:lang w:bidi="ar-DZ"/>
        </w:rPr>
      </w:pPr>
      <w:r w:rsidRPr="00E12074">
        <w:rPr>
          <w:rFonts w:ascii="Traditional Arabic" w:hAnsi="Traditional Arabic" w:cs="Traditional Arabic"/>
          <w:color w:val="000000" w:themeColor="text1"/>
          <w:sz w:val="40"/>
          <w:szCs w:val="40"/>
          <w:rtl/>
        </w:rPr>
        <w:t xml:space="preserve">   </w:t>
      </w:r>
      <w:r w:rsidR="002241B2" w:rsidRPr="00E12074">
        <w:rPr>
          <w:rFonts w:ascii="Traditional Arabic" w:hAnsi="Traditional Arabic" w:cs="Traditional Arabic"/>
          <w:color w:val="000000" w:themeColor="text1"/>
          <w:sz w:val="40"/>
          <w:szCs w:val="40"/>
          <w:rtl/>
        </w:rPr>
        <w:t xml:space="preserve">لقد اولت الجزائر اهتماما كبيرا للإعلام المحلي من خلال تقريب المؤسسات الإعلامية من المواطن الجزائري لنقل اهتماماته ومعالجة </w:t>
      </w:r>
      <w:r w:rsidR="00356B88" w:rsidRPr="00E12074">
        <w:rPr>
          <w:rFonts w:ascii="Traditional Arabic" w:hAnsi="Traditional Arabic" w:cs="Traditional Arabic"/>
          <w:color w:val="000000" w:themeColor="text1"/>
          <w:sz w:val="40"/>
          <w:szCs w:val="40"/>
          <w:rtl/>
        </w:rPr>
        <w:t>مشاكله في كل ولايات الوطن إدراكا لضرورة الاعلام في العمل الديمقراطي والتنمية الاقتصادية لمناطق الظل</w:t>
      </w:r>
      <w:r w:rsidR="00356B88" w:rsidRPr="00E12074">
        <w:rPr>
          <w:rFonts w:ascii="Traditional Arabic" w:hAnsi="Traditional Arabic" w:cs="Traditional Arabic"/>
          <w:color w:val="000000" w:themeColor="text1"/>
          <w:sz w:val="40"/>
          <w:szCs w:val="40"/>
        </w:rPr>
        <w:t>.</w:t>
      </w:r>
      <w:r w:rsidR="00356B88" w:rsidRPr="00E12074">
        <w:rPr>
          <w:rFonts w:ascii="Traditional Arabic" w:hAnsi="Traditional Arabic" w:cs="Traditional Arabic"/>
          <w:color w:val="000000" w:themeColor="text1"/>
          <w:sz w:val="40"/>
          <w:szCs w:val="40"/>
          <w:rtl/>
          <w:lang w:bidi="ar-DZ"/>
        </w:rPr>
        <w:t xml:space="preserve"> الا أن العمل الإعلامي في البيئة الرقمية أصبح يتعارض في كثير من الموضوعات مع مبدأ الجوارية نظرا لمزايا النشر الالكتروني واتساع الفئات المستهدفة من الجماهير داخل وخارج الوطن</w:t>
      </w:r>
      <w:r w:rsidRPr="00E12074">
        <w:rPr>
          <w:rFonts w:ascii="Traditional Arabic" w:hAnsi="Traditional Arabic" w:cs="Traditional Arabic"/>
          <w:color w:val="000000" w:themeColor="text1"/>
          <w:sz w:val="40"/>
          <w:szCs w:val="40"/>
          <w:lang w:bidi="ar-DZ"/>
        </w:rPr>
        <w:t>.</w:t>
      </w:r>
      <w:r w:rsidR="00356B88" w:rsidRPr="00E12074">
        <w:rPr>
          <w:rFonts w:ascii="Traditional Arabic" w:hAnsi="Traditional Arabic" w:cs="Traditional Arabic"/>
          <w:color w:val="000000" w:themeColor="text1"/>
          <w:sz w:val="40"/>
          <w:szCs w:val="40"/>
          <w:rtl/>
          <w:lang w:bidi="ar-DZ"/>
        </w:rPr>
        <w:t xml:space="preserve"> </w:t>
      </w:r>
    </w:p>
    <w:p w14:paraId="5E5E54D3" w14:textId="534D039E" w:rsidR="00356B88" w:rsidRPr="00E12074" w:rsidRDefault="005A1503" w:rsidP="00BF727E">
      <w:pPr>
        <w:bidi/>
        <w:spacing w:line="276" w:lineRule="auto"/>
        <w:jc w:val="both"/>
        <w:rPr>
          <w:rFonts w:ascii="Traditional Arabic" w:hAnsi="Traditional Arabic" w:cs="Traditional Arabic"/>
          <w:color w:val="000000" w:themeColor="text1"/>
          <w:sz w:val="40"/>
          <w:szCs w:val="40"/>
          <w:lang w:bidi="ar-DZ"/>
        </w:rPr>
      </w:pPr>
      <w:r w:rsidRPr="00E12074">
        <w:rPr>
          <w:rFonts w:ascii="Traditional Arabic" w:hAnsi="Traditional Arabic" w:cs="Traditional Arabic"/>
          <w:color w:val="000000" w:themeColor="text1"/>
          <w:sz w:val="40"/>
          <w:szCs w:val="40"/>
          <w:lang w:bidi="ar-DZ"/>
        </w:rPr>
        <w:t xml:space="preserve">  </w:t>
      </w:r>
      <w:r w:rsidR="00356B88" w:rsidRPr="00E12074">
        <w:rPr>
          <w:rFonts w:ascii="Traditional Arabic" w:hAnsi="Traditional Arabic" w:cs="Traditional Arabic"/>
          <w:color w:val="000000" w:themeColor="text1"/>
          <w:sz w:val="40"/>
          <w:szCs w:val="40"/>
          <w:rtl/>
          <w:lang w:bidi="ar-DZ"/>
        </w:rPr>
        <w:t xml:space="preserve">هذه المتغيرات </w:t>
      </w:r>
      <w:r w:rsidRPr="00E12074">
        <w:rPr>
          <w:rFonts w:ascii="Traditional Arabic" w:hAnsi="Traditional Arabic" w:cs="Traditional Arabic"/>
          <w:color w:val="000000" w:themeColor="text1"/>
          <w:sz w:val="40"/>
          <w:szCs w:val="40"/>
          <w:rtl/>
          <w:lang w:bidi="ar-DZ"/>
        </w:rPr>
        <w:t xml:space="preserve">زادت من مسؤولية الإعلاميين </w:t>
      </w:r>
      <w:r w:rsidR="00356B88" w:rsidRPr="00E12074">
        <w:rPr>
          <w:rFonts w:ascii="Traditional Arabic" w:hAnsi="Traditional Arabic" w:cs="Traditional Arabic"/>
          <w:color w:val="000000" w:themeColor="text1"/>
          <w:sz w:val="40"/>
          <w:szCs w:val="40"/>
          <w:rtl/>
          <w:lang w:bidi="ar-DZ"/>
        </w:rPr>
        <w:t xml:space="preserve">تجاه الوطن والمجتمع </w:t>
      </w:r>
      <w:r w:rsidRPr="00E12074">
        <w:rPr>
          <w:rFonts w:ascii="Traditional Arabic" w:hAnsi="Traditional Arabic" w:cs="Traditional Arabic"/>
          <w:color w:val="000000" w:themeColor="text1"/>
          <w:sz w:val="40"/>
          <w:szCs w:val="40"/>
          <w:rtl/>
          <w:lang w:bidi="ar-DZ"/>
        </w:rPr>
        <w:t>ب</w:t>
      </w:r>
      <w:r w:rsidR="00356B88" w:rsidRPr="00E12074">
        <w:rPr>
          <w:rFonts w:ascii="Traditional Arabic" w:hAnsi="Traditional Arabic" w:cs="Traditional Arabic"/>
          <w:color w:val="000000" w:themeColor="text1"/>
          <w:sz w:val="40"/>
          <w:szCs w:val="40"/>
          <w:rtl/>
          <w:lang w:bidi="ar-DZ"/>
        </w:rPr>
        <w:t>الحرص على نشر المعلومة الصحيحة والتحقق من مصادرها مع الإحاطة بكل جوانب ال</w:t>
      </w:r>
      <w:r w:rsidRPr="00E12074">
        <w:rPr>
          <w:rFonts w:ascii="Traditional Arabic" w:hAnsi="Traditional Arabic" w:cs="Traditional Arabic"/>
          <w:color w:val="000000" w:themeColor="text1"/>
          <w:sz w:val="40"/>
          <w:szCs w:val="40"/>
          <w:rtl/>
          <w:lang w:bidi="ar-DZ"/>
        </w:rPr>
        <w:t>قضايا</w:t>
      </w:r>
      <w:r w:rsidR="00356B88" w:rsidRPr="00E12074">
        <w:rPr>
          <w:rFonts w:ascii="Traditional Arabic" w:hAnsi="Traditional Arabic" w:cs="Traditional Arabic"/>
          <w:color w:val="000000" w:themeColor="text1"/>
          <w:sz w:val="40"/>
          <w:szCs w:val="40"/>
          <w:rtl/>
          <w:lang w:bidi="ar-DZ"/>
        </w:rPr>
        <w:t xml:space="preserve"> </w:t>
      </w:r>
      <w:r w:rsidRPr="00E12074">
        <w:rPr>
          <w:rFonts w:ascii="Traditional Arabic" w:hAnsi="Traditional Arabic" w:cs="Traditional Arabic"/>
          <w:color w:val="000000" w:themeColor="text1"/>
          <w:sz w:val="40"/>
          <w:szCs w:val="40"/>
          <w:rtl/>
          <w:lang w:bidi="ar-DZ"/>
        </w:rPr>
        <w:t>المطروحة، فضلا</w:t>
      </w:r>
      <w:r w:rsidR="00356B88" w:rsidRPr="00E12074">
        <w:rPr>
          <w:rFonts w:ascii="Traditional Arabic" w:hAnsi="Traditional Arabic" w:cs="Traditional Arabic"/>
          <w:color w:val="000000" w:themeColor="text1"/>
          <w:sz w:val="40"/>
          <w:szCs w:val="40"/>
          <w:rtl/>
          <w:lang w:bidi="ar-DZ"/>
        </w:rPr>
        <w:t xml:space="preserve"> عن تجنب المسائل الشائكة والمثيرة للبلبلة </w:t>
      </w:r>
      <w:r w:rsidRPr="00E12074">
        <w:rPr>
          <w:rFonts w:ascii="Traditional Arabic" w:hAnsi="Traditional Arabic" w:cs="Traditional Arabic"/>
          <w:color w:val="000000" w:themeColor="text1"/>
          <w:sz w:val="40"/>
          <w:szCs w:val="40"/>
          <w:rtl/>
          <w:lang w:bidi="ar-DZ"/>
        </w:rPr>
        <w:t xml:space="preserve">والفوضى </w:t>
      </w:r>
      <w:r w:rsidR="00356B88" w:rsidRPr="00E12074">
        <w:rPr>
          <w:rFonts w:ascii="Traditional Arabic" w:hAnsi="Traditional Arabic" w:cs="Traditional Arabic"/>
          <w:color w:val="000000" w:themeColor="text1"/>
          <w:sz w:val="40"/>
          <w:szCs w:val="40"/>
          <w:rtl/>
          <w:lang w:bidi="ar-DZ"/>
        </w:rPr>
        <w:t xml:space="preserve">حفاظا على الأمن والسلم </w:t>
      </w:r>
      <w:r w:rsidRPr="00E12074">
        <w:rPr>
          <w:rFonts w:ascii="Traditional Arabic" w:hAnsi="Traditional Arabic" w:cs="Traditional Arabic"/>
          <w:color w:val="000000" w:themeColor="text1"/>
          <w:sz w:val="40"/>
          <w:szCs w:val="40"/>
          <w:rtl/>
          <w:lang w:bidi="ar-DZ"/>
        </w:rPr>
        <w:t>الاجتماعي</w:t>
      </w:r>
      <w:r w:rsidR="00356B88" w:rsidRPr="00E12074">
        <w:rPr>
          <w:rFonts w:ascii="Traditional Arabic" w:hAnsi="Traditional Arabic" w:cs="Traditional Arabic"/>
          <w:color w:val="000000" w:themeColor="text1"/>
          <w:sz w:val="40"/>
          <w:szCs w:val="40"/>
          <w:rtl/>
          <w:lang w:bidi="ar-DZ"/>
        </w:rPr>
        <w:t>.</w:t>
      </w:r>
      <w:r w:rsidRPr="00E12074">
        <w:rPr>
          <w:rFonts w:ascii="Traditional Arabic" w:hAnsi="Traditional Arabic" w:cs="Traditional Arabic"/>
          <w:color w:val="000000" w:themeColor="text1"/>
          <w:sz w:val="40"/>
          <w:szCs w:val="40"/>
          <w:rtl/>
          <w:lang w:bidi="ar-DZ"/>
        </w:rPr>
        <w:t xml:space="preserve"> وهذا من خلال صناعة محتوى إعلامي مبتكر وهادف محلي جواري ببعد دولي مفتوح على الأخر في ظل البيئة الرقمية العازلة للحدود، تتم صياغته وفقا لفنيات التحرير المعمول بها، وفي ظل احترام قواعد العمل الصحفي المحترف وأخلاقيات المهنة</w:t>
      </w:r>
    </w:p>
    <w:p w14:paraId="62585A82" w14:textId="41C4F5A0" w:rsidR="008A1700" w:rsidRPr="00E12074" w:rsidRDefault="00DA5385" w:rsidP="00712D23">
      <w:pPr>
        <w:bidi/>
        <w:spacing w:line="276" w:lineRule="auto"/>
        <w:jc w:val="both"/>
        <w:rPr>
          <w:rFonts w:ascii="Traditional Arabic" w:hAnsi="Traditional Arabic" w:cs="Traditional Arabic"/>
          <w:color w:val="000000" w:themeColor="text1"/>
          <w:sz w:val="40"/>
          <w:szCs w:val="40"/>
          <w:rtl/>
          <w:lang w:bidi="ar-DZ"/>
        </w:rPr>
      </w:pPr>
      <w:r w:rsidRPr="00E12074">
        <w:rPr>
          <w:rFonts w:ascii="Traditional Arabic" w:hAnsi="Traditional Arabic" w:cs="Traditional Arabic"/>
          <w:color w:val="000000" w:themeColor="text1"/>
          <w:sz w:val="40"/>
          <w:szCs w:val="40"/>
          <w:lang w:bidi="ar-DZ"/>
        </w:rPr>
        <w:lastRenderedPageBreak/>
        <w:t xml:space="preserve">   </w:t>
      </w:r>
      <w:r w:rsidR="005A1503" w:rsidRPr="00E12074">
        <w:rPr>
          <w:rFonts w:ascii="Traditional Arabic" w:hAnsi="Traditional Arabic" w:cs="Traditional Arabic"/>
          <w:color w:val="000000" w:themeColor="text1"/>
          <w:sz w:val="40"/>
          <w:szCs w:val="40"/>
          <w:rtl/>
          <w:lang w:bidi="ar-DZ"/>
        </w:rPr>
        <w:t xml:space="preserve">فالتطور التقني </w:t>
      </w:r>
      <w:r w:rsidR="00096845" w:rsidRPr="00E12074">
        <w:rPr>
          <w:rFonts w:ascii="Traditional Arabic" w:hAnsi="Traditional Arabic" w:cs="Traditional Arabic"/>
          <w:color w:val="000000" w:themeColor="text1"/>
          <w:sz w:val="40"/>
          <w:szCs w:val="40"/>
          <w:rtl/>
          <w:lang w:bidi="ar-DZ"/>
        </w:rPr>
        <w:t>وانتشار المبتكرات والوسائط الإعلامية في المجتمع تفرض علينا إعادة مراجعة التجربة الجوارية في الاعلام الجزائري بمقتضيات البيئة الرقمية الجديدة لتحقيق الأهداف الجوهرية والابعاد الوطنية الثقافية والتنموية من خلال إعادة اكتشاف الاعلام المحلي في الفضاء الرقمي الجديد</w:t>
      </w:r>
      <w:r w:rsidR="00096845" w:rsidRPr="00E12074">
        <w:rPr>
          <w:rFonts w:ascii="Traditional Arabic" w:hAnsi="Traditional Arabic" w:cs="Traditional Arabic"/>
          <w:color w:val="000000" w:themeColor="text1"/>
          <w:sz w:val="40"/>
          <w:szCs w:val="40"/>
          <w:lang w:bidi="ar-DZ"/>
        </w:rPr>
        <w:t>.</w:t>
      </w:r>
      <w:r w:rsidR="00096845" w:rsidRPr="00E12074">
        <w:rPr>
          <w:rFonts w:ascii="Traditional Arabic" w:hAnsi="Traditional Arabic" w:cs="Traditional Arabic"/>
          <w:color w:val="000000" w:themeColor="text1"/>
          <w:sz w:val="40"/>
          <w:szCs w:val="40"/>
          <w:rtl/>
          <w:lang w:bidi="ar-DZ"/>
        </w:rPr>
        <w:t xml:space="preserve"> </w:t>
      </w:r>
    </w:p>
    <w:p w14:paraId="3ED0D022" w14:textId="4B5FDD43" w:rsidR="00E12074" w:rsidRPr="00E12074" w:rsidRDefault="00DA5385" w:rsidP="00375C70">
      <w:pPr>
        <w:bidi/>
        <w:spacing w:line="276" w:lineRule="auto"/>
        <w:jc w:val="both"/>
        <w:rPr>
          <w:rFonts w:ascii="Traditional Arabic" w:hAnsi="Traditional Arabic" w:cs="Traditional Arabic"/>
          <w:color w:val="000000" w:themeColor="text1"/>
          <w:sz w:val="40"/>
          <w:szCs w:val="40"/>
          <w:rtl/>
          <w:lang w:bidi="ar-DZ"/>
        </w:rPr>
      </w:pPr>
      <w:r w:rsidRPr="00E12074">
        <w:rPr>
          <w:rFonts w:ascii="Traditional Arabic" w:hAnsi="Traditional Arabic" w:cs="Traditional Arabic"/>
          <w:color w:val="000000" w:themeColor="text1"/>
          <w:sz w:val="40"/>
          <w:szCs w:val="40"/>
          <w:lang w:bidi="ar-DZ"/>
        </w:rPr>
        <w:t xml:space="preserve"> </w:t>
      </w:r>
      <w:r w:rsidR="00BF727E" w:rsidRPr="00E12074">
        <w:rPr>
          <w:rFonts w:ascii="Traditional Arabic" w:hAnsi="Traditional Arabic" w:cs="Traditional Arabic"/>
          <w:color w:val="000000" w:themeColor="text1"/>
          <w:sz w:val="40"/>
          <w:szCs w:val="40"/>
          <w:rtl/>
          <w:lang w:bidi="ar-DZ"/>
        </w:rPr>
        <w:t xml:space="preserve"> </w:t>
      </w:r>
      <w:r w:rsidRPr="00E12074">
        <w:rPr>
          <w:rFonts w:ascii="Traditional Arabic" w:hAnsi="Traditional Arabic" w:cs="Traditional Arabic"/>
          <w:color w:val="000000" w:themeColor="text1"/>
          <w:sz w:val="40"/>
          <w:szCs w:val="40"/>
          <w:lang w:bidi="ar-DZ"/>
        </w:rPr>
        <w:t xml:space="preserve"> </w:t>
      </w:r>
      <w:r w:rsidR="00673643" w:rsidRPr="00E12074">
        <w:rPr>
          <w:rFonts w:ascii="Traditional Arabic" w:hAnsi="Traditional Arabic" w:cs="Traditional Arabic"/>
          <w:color w:val="000000" w:themeColor="text1"/>
          <w:sz w:val="40"/>
          <w:szCs w:val="40"/>
          <w:rtl/>
          <w:lang w:bidi="ar-DZ"/>
        </w:rPr>
        <w:t>نحاول من خلال هذ</w:t>
      </w:r>
      <w:r w:rsidR="00096845" w:rsidRPr="00E12074">
        <w:rPr>
          <w:rFonts w:ascii="Traditional Arabic" w:hAnsi="Traditional Arabic" w:cs="Traditional Arabic"/>
          <w:color w:val="000000" w:themeColor="text1"/>
          <w:sz w:val="40"/>
          <w:szCs w:val="40"/>
          <w:rtl/>
          <w:lang w:bidi="ar-DZ"/>
        </w:rPr>
        <w:t>ه</w:t>
      </w:r>
      <w:r w:rsidR="00673643" w:rsidRPr="00E12074">
        <w:rPr>
          <w:rFonts w:ascii="Traditional Arabic" w:hAnsi="Traditional Arabic" w:cs="Traditional Arabic"/>
          <w:color w:val="000000" w:themeColor="text1"/>
          <w:sz w:val="40"/>
          <w:szCs w:val="40"/>
          <w:rtl/>
          <w:lang w:bidi="ar-DZ"/>
        </w:rPr>
        <w:t xml:space="preserve"> ال</w:t>
      </w:r>
      <w:r w:rsidR="00096845" w:rsidRPr="00E12074">
        <w:rPr>
          <w:rFonts w:ascii="Traditional Arabic" w:hAnsi="Traditional Arabic" w:cs="Traditional Arabic"/>
          <w:color w:val="000000" w:themeColor="text1"/>
          <w:sz w:val="40"/>
          <w:szCs w:val="40"/>
          <w:rtl/>
          <w:lang w:bidi="ar-DZ"/>
        </w:rPr>
        <w:t>ندوة العلمية</w:t>
      </w:r>
      <w:r w:rsidR="00673643" w:rsidRPr="00E12074">
        <w:rPr>
          <w:rFonts w:ascii="Traditional Arabic" w:hAnsi="Traditional Arabic" w:cs="Traditional Arabic"/>
          <w:color w:val="000000" w:themeColor="text1"/>
          <w:sz w:val="40"/>
          <w:szCs w:val="40"/>
          <w:rtl/>
          <w:lang w:bidi="ar-DZ"/>
        </w:rPr>
        <w:t xml:space="preserve"> تحديد </w:t>
      </w:r>
      <w:r w:rsidR="00096845" w:rsidRPr="00E12074">
        <w:rPr>
          <w:rFonts w:ascii="Traditional Arabic" w:hAnsi="Traditional Arabic" w:cs="Traditional Arabic"/>
          <w:color w:val="000000" w:themeColor="text1"/>
          <w:sz w:val="40"/>
          <w:szCs w:val="40"/>
          <w:rtl/>
          <w:lang w:bidi="ar-DZ"/>
        </w:rPr>
        <w:t xml:space="preserve">أبجديات الاعلام المحلي </w:t>
      </w:r>
      <w:r w:rsidR="00864432" w:rsidRPr="00E12074">
        <w:rPr>
          <w:rFonts w:ascii="Traditional Arabic" w:hAnsi="Traditional Arabic" w:cs="Traditional Arabic"/>
          <w:color w:val="000000" w:themeColor="text1"/>
          <w:sz w:val="40"/>
          <w:szCs w:val="40"/>
          <w:rtl/>
          <w:lang w:bidi="ar-DZ"/>
        </w:rPr>
        <w:t xml:space="preserve">الجديد </w:t>
      </w:r>
      <w:r w:rsidR="00096845" w:rsidRPr="00E12074">
        <w:rPr>
          <w:rFonts w:ascii="Traditional Arabic" w:hAnsi="Traditional Arabic" w:cs="Traditional Arabic"/>
          <w:color w:val="000000" w:themeColor="text1"/>
          <w:sz w:val="40"/>
          <w:szCs w:val="40"/>
          <w:rtl/>
          <w:lang w:bidi="ar-DZ"/>
        </w:rPr>
        <w:t>والبيئة الرقمية</w:t>
      </w:r>
      <w:r w:rsidR="007C2E57" w:rsidRPr="00E12074">
        <w:rPr>
          <w:rFonts w:ascii="Traditional Arabic" w:hAnsi="Traditional Arabic" w:cs="Traditional Arabic"/>
          <w:color w:val="000000" w:themeColor="text1"/>
          <w:sz w:val="40"/>
          <w:szCs w:val="40"/>
          <w:rtl/>
          <w:lang w:bidi="ar-DZ"/>
        </w:rPr>
        <w:t xml:space="preserve"> </w:t>
      </w:r>
      <w:r w:rsidR="00096845" w:rsidRPr="00E12074">
        <w:rPr>
          <w:rFonts w:ascii="Traditional Arabic" w:hAnsi="Traditional Arabic" w:cs="Traditional Arabic"/>
          <w:color w:val="000000" w:themeColor="text1"/>
          <w:sz w:val="40"/>
          <w:szCs w:val="40"/>
          <w:rtl/>
          <w:lang w:bidi="ar-DZ"/>
        </w:rPr>
        <w:t>والمقتضيات الجديدة المفروضة</w:t>
      </w:r>
      <w:r w:rsidR="00864432" w:rsidRPr="00E12074">
        <w:rPr>
          <w:rFonts w:ascii="Traditional Arabic" w:hAnsi="Traditional Arabic" w:cs="Traditional Arabic"/>
          <w:color w:val="000000" w:themeColor="text1"/>
          <w:sz w:val="40"/>
          <w:szCs w:val="40"/>
          <w:rtl/>
          <w:lang w:bidi="ar-DZ"/>
        </w:rPr>
        <w:t>،</w:t>
      </w:r>
      <w:r w:rsidR="00096845" w:rsidRPr="00E12074">
        <w:rPr>
          <w:rFonts w:ascii="Traditional Arabic" w:hAnsi="Traditional Arabic" w:cs="Traditional Arabic"/>
          <w:color w:val="000000" w:themeColor="text1"/>
          <w:sz w:val="40"/>
          <w:szCs w:val="40"/>
          <w:rtl/>
          <w:lang w:bidi="ar-DZ"/>
        </w:rPr>
        <w:t xml:space="preserve"> من أجل اعلام جزائري جواري أوسع حامل للقيم الوطنية</w:t>
      </w:r>
      <w:r w:rsidR="00864432" w:rsidRPr="00E12074">
        <w:rPr>
          <w:rFonts w:ascii="Traditional Arabic" w:hAnsi="Traditional Arabic" w:cs="Traditional Arabic"/>
          <w:color w:val="000000" w:themeColor="text1"/>
          <w:sz w:val="40"/>
          <w:szCs w:val="40"/>
          <w:rtl/>
          <w:lang w:bidi="ar-DZ"/>
        </w:rPr>
        <w:t xml:space="preserve"> بطرح الإشكالية: الى أي مدى استثمر الاعلام المحلي الجزائري </w:t>
      </w:r>
      <w:r w:rsidR="00375C70">
        <w:rPr>
          <w:rFonts w:ascii="Traditional Arabic" w:hAnsi="Traditional Arabic" w:cs="Traditional Arabic" w:hint="cs"/>
          <w:color w:val="000000" w:themeColor="text1"/>
          <w:sz w:val="40"/>
          <w:szCs w:val="40"/>
          <w:rtl/>
          <w:lang w:bidi="ar-DZ"/>
        </w:rPr>
        <w:t>ب</w:t>
      </w:r>
      <w:r w:rsidR="00864432" w:rsidRPr="00E12074">
        <w:rPr>
          <w:rFonts w:ascii="Traditional Arabic" w:hAnsi="Traditional Arabic" w:cs="Traditional Arabic"/>
          <w:color w:val="000000" w:themeColor="text1"/>
          <w:sz w:val="40"/>
          <w:szCs w:val="40"/>
          <w:rtl/>
          <w:lang w:bidi="ar-DZ"/>
        </w:rPr>
        <w:t>مزايا البيئة الرقمية لتحقيق عمل جواري</w:t>
      </w:r>
      <w:r w:rsidR="00BF727E" w:rsidRPr="00E12074">
        <w:rPr>
          <w:rFonts w:ascii="Traditional Arabic" w:hAnsi="Traditional Arabic" w:cs="Traditional Arabic"/>
          <w:color w:val="000000" w:themeColor="text1"/>
          <w:sz w:val="40"/>
          <w:szCs w:val="40"/>
          <w:rtl/>
          <w:lang w:bidi="ar-DZ"/>
        </w:rPr>
        <w:t xml:space="preserve"> ذا بعد وطني</w:t>
      </w:r>
      <w:r w:rsidR="00864432" w:rsidRPr="00E12074">
        <w:rPr>
          <w:rFonts w:ascii="Traditional Arabic" w:hAnsi="Traditional Arabic" w:cs="Traditional Arabic"/>
          <w:color w:val="000000" w:themeColor="text1"/>
          <w:sz w:val="40"/>
          <w:szCs w:val="40"/>
          <w:rtl/>
          <w:lang w:bidi="ar-DZ"/>
        </w:rPr>
        <w:t xml:space="preserve"> هادف</w:t>
      </w:r>
      <w:r w:rsidR="00BF727E" w:rsidRPr="00E12074">
        <w:rPr>
          <w:rFonts w:ascii="Traditional Arabic" w:hAnsi="Traditional Arabic" w:cs="Traditional Arabic"/>
          <w:color w:val="000000" w:themeColor="text1"/>
          <w:sz w:val="40"/>
          <w:szCs w:val="40"/>
          <w:rtl/>
          <w:lang w:bidi="ar-DZ"/>
        </w:rPr>
        <w:t>؟</w:t>
      </w:r>
    </w:p>
    <w:p w14:paraId="167118B9" w14:textId="322EE623" w:rsidR="006E658B" w:rsidRPr="00E12074" w:rsidRDefault="006E658B" w:rsidP="00BF727E">
      <w:pPr>
        <w:bidi/>
        <w:spacing w:line="276" w:lineRule="auto"/>
        <w:jc w:val="both"/>
        <w:rPr>
          <w:rFonts w:ascii="Traditional Arabic" w:hAnsi="Traditional Arabic" w:cs="Traditional Arabic"/>
          <w:b/>
          <w:bCs/>
          <w:color w:val="000000" w:themeColor="text1"/>
          <w:sz w:val="40"/>
          <w:szCs w:val="40"/>
          <w:rtl/>
        </w:rPr>
      </w:pPr>
      <w:r w:rsidRPr="00E12074">
        <w:rPr>
          <w:rFonts w:ascii="Traditional Arabic" w:hAnsi="Traditional Arabic" w:cs="Traditional Arabic"/>
          <w:b/>
          <w:bCs/>
          <w:color w:val="000000" w:themeColor="text1"/>
          <w:sz w:val="40"/>
          <w:szCs w:val="40"/>
          <w:rtl/>
        </w:rPr>
        <w:t>أهداف</w:t>
      </w:r>
      <w:r w:rsidR="00962E8B" w:rsidRPr="00E12074">
        <w:rPr>
          <w:rFonts w:ascii="Traditional Arabic" w:hAnsi="Traditional Arabic" w:cs="Traditional Arabic"/>
          <w:b/>
          <w:bCs/>
          <w:color w:val="000000" w:themeColor="text1"/>
          <w:sz w:val="40"/>
          <w:szCs w:val="40"/>
          <w:rtl/>
        </w:rPr>
        <w:t xml:space="preserve"> </w:t>
      </w:r>
      <w:r w:rsidR="00EE6DD9" w:rsidRPr="00E12074">
        <w:rPr>
          <w:rFonts w:ascii="Traditional Arabic" w:hAnsi="Traditional Arabic" w:cs="Traditional Arabic"/>
          <w:b/>
          <w:bCs/>
          <w:color w:val="000000" w:themeColor="text1"/>
          <w:sz w:val="40"/>
          <w:szCs w:val="40"/>
          <w:rtl/>
        </w:rPr>
        <w:t>الندوة:</w:t>
      </w:r>
    </w:p>
    <w:p w14:paraId="0BCE3BFD" w14:textId="3EA04138" w:rsidR="00C16186" w:rsidRPr="00E12074" w:rsidRDefault="00096845" w:rsidP="00BF727E">
      <w:pPr>
        <w:pStyle w:val="Paragraphedeliste"/>
        <w:numPr>
          <w:ilvl w:val="1"/>
          <w:numId w:val="5"/>
        </w:numPr>
        <w:bidi/>
        <w:spacing w:line="276" w:lineRule="auto"/>
        <w:jc w:val="both"/>
        <w:rPr>
          <w:rFonts w:ascii="Traditional Arabic" w:hAnsi="Traditional Arabic" w:cs="Traditional Arabic"/>
          <w:color w:val="000000" w:themeColor="text1"/>
          <w:sz w:val="40"/>
          <w:szCs w:val="40"/>
          <w:lang w:bidi="ar-DZ"/>
        </w:rPr>
      </w:pPr>
      <w:r w:rsidRPr="00E12074">
        <w:rPr>
          <w:rFonts w:ascii="Traditional Arabic" w:hAnsi="Traditional Arabic" w:cs="Traditional Arabic"/>
          <w:color w:val="000000" w:themeColor="text1"/>
          <w:sz w:val="40"/>
          <w:szCs w:val="40"/>
          <w:rtl/>
          <w:lang w:bidi="ar-DZ"/>
        </w:rPr>
        <w:t>تثمين العمل الجواري في الاعلام الجزائري</w:t>
      </w:r>
      <w:r w:rsidR="00DD04F8" w:rsidRPr="00E12074">
        <w:rPr>
          <w:rFonts w:ascii="Traditional Arabic" w:hAnsi="Traditional Arabic" w:cs="Traditional Arabic"/>
          <w:color w:val="000000" w:themeColor="text1"/>
          <w:sz w:val="40"/>
          <w:szCs w:val="40"/>
          <w:lang w:bidi="ar-DZ"/>
        </w:rPr>
        <w:t>.</w:t>
      </w:r>
    </w:p>
    <w:p w14:paraId="6DE5E3EF" w14:textId="24F2EA05" w:rsidR="00DD04F8" w:rsidRPr="00E12074" w:rsidRDefault="00DD04F8" w:rsidP="00BF727E">
      <w:pPr>
        <w:pStyle w:val="Paragraphedeliste"/>
        <w:numPr>
          <w:ilvl w:val="1"/>
          <w:numId w:val="5"/>
        </w:numPr>
        <w:bidi/>
        <w:spacing w:line="276" w:lineRule="auto"/>
        <w:jc w:val="both"/>
        <w:rPr>
          <w:rFonts w:ascii="Traditional Arabic" w:hAnsi="Traditional Arabic" w:cs="Traditional Arabic"/>
          <w:color w:val="000000" w:themeColor="text1"/>
          <w:sz w:val="40"/>
          <w:szCs w:val="40"/>
          <w:lang w:bidi="ar-DZ"/>
        </w:rPr>
      </w:pPr>
      <w:r w:rsidRPr="00E12074">
        <w:rPr>
          <w:rFonts w:ascii="Traditional Arabic" w:hAnsi="Traditional Arabic" w:cs="Traditional Arabic"/>
          <w:color w:val="000000" w:themeColor="text1"/>
          <w:sz w:val="40"/>
          <w:szCs w:val="40"/>
          <w:rtl/>
          <w:lang w:bidi="ar-DZ"/>
        </w:rPr>
        <w:t xml:space="preserve">تحديد دور الاعلام الجواري في ظل </w:t>
      </w:r>
      <w:proofErr w:type="spellStart"/>
      <w:r w:rsidRPr="00E12074">
        <w:rPr>
          <w:rFonts w:ascii="Traditional Arabic" w:hAnsi="Traditional Arabic" w:cs="Traditional Arabic"/>
          <w:color w:val="000000" w:themeColor="text1"/>
          <w:sz w:val="40"/>
          <w:szCs w:val="40"/>
          <w:rtl/>
          <w:lang w:bidi="ar-DZ"/>
        </w:rPr>
        <w:t>الرقمنة</w:t>
      </w:r>
      <w:proofErr w:type="spellEnd"/>
      <w:r w:rsidRPr="00E12074">
        <w:rPr>
          <w:rFonts w:ascii="Traditional Arabic" w:hAnsi="Traditional Arabic" w:cs="Traditional Arabic"/>
          <w:color w:val="000000" w:themeColor="text1"/>
          <w:sz w:val="40"/>
          <w:szCs w:val="40"/>
          <w:lang w:bidi="ar-DZ"/>
        </w:rPr>
        <w:t>.</w:t>
      </w:r>
    </w:p>
    <w:p w14:paraId="76595349" w14:textId="01981368" w:rsidR="00864432" w:rsidRPr="00E12074" w:rsidRDefault="00864432" w:rsidP="00BF727E">
      <w:pPr>
        <w:pStyle w:val="Paragraphedeliste"/>
        <w:numPr>
          <w:ilvl w:val="1"/>
          <w:numId w:val="5"/>
        </w:numPr>
        <w:bidi/>
        <w:spacing w:line="276" w:lineRule="auto"/>
        <w:jc w:val="both"/>
        <w:rPr>
          <w:rFonts w:ascii="Traditional Arabic" w:hAnsi="Traditional Arabic" w:cs="Traditional Arabic"/>
          <w:color w:val="000000" w:themeColor="text1"/>
          <w:sz w:val="40"/>
          <w:szCs w:val="40"/>
          <w:lang w:bidi="ar-DZ"/>
        </w:rPr>
      </w:pPr>
      <w:r w:rsidRPr="00E12074">
        <w:rPr>
          <w:rFonts w:ascii="Traditional Arabic" w:hAnsi="Traditional Arabic" w:cs="Traditional Arabic"/>
          <w:color w:val="000000" w:themeColor="text1"/>
          <w:sz w:val="40"/>
          <w:szCs w:val="40"/>
          <w:rtl/>
          <w:lang w:bidi="ar-DZ"/>
        </w:rPr>
        <w:t>استغلال مزايا البيئة الرقمية في الاعلام المحلي</w:t>
      </w:r>
      <w:r w:rsidRPr="00E12074">
        <w:rPr>
          <w:rFonts w:ascii="Traditional Arabic" w:hAnsi="Traditional Arabic" w:cs="Traditional Arabic"/>
          <w:color w:val="000000" w:themeColor="text1"/>
          <w:sz w:val="40"/>
          <w:szCs w:val="40"/>
          <w:lang w:bidi="ar-DZ"/>
        </w:rPr>
        <w:t>.</w:t>
      </w:r>
    </w:p>
    <w:p w14:paraId="0AF72698" w14:textId="16089224" w:rsidR="00DD04F8" w:rsidRPr="00E12074" w:rsidRDefault="00DD04F8" w:rsidP="00BF727E">
      <w:pPr>
        <w:pStyle w:val="Paragraphedeliste"/>
        <w:numPr>
          <w:ilvl w:val="1"/>
          <w:numId w:val="5"/>
        </w:numPr>
        <w:bidi/>
        <w:spacing w:line="276" w:lineRule="auto"/>
        <w:jc w:val="both"/>
        <w:rPr>
          <w:rFonts w:ascii="Traditional Arabic" w:hAnsi="Traditional Arabic" w:cs="Traditional Arabic"/>
          <w:color w:val="000000" w:themeColor="text1"/>
          <w:sz w:val="40"/>
          <w:szCs w:val="40"/>
          <w:lang w:bidi="ar-DZ"/>
        </w:rPr>
      </w:pPr>
      <w:r w:rsidRPr="00E12074">
        <w:rPr>
          <w:rFonts w:ascii="Traditional Arabic" w:hAnsi="Traditional Arabic" w:cs="Traditional Arabic"/>
          <w:color w:val="000000" w:themeColor="text1"/>
          <w:sz w:val="40"/>
          <w:szCs w:val="40"/>
          <w:rtl/>
          <w:lang w:bidi="ar-DZ"/>
        </w:rPr>
        <w:t>طبيعة العمل الإعلامي المحلي في المناطق الحدودية</w:t>
      </w:r>
      <w:r w:rsidRPr="00E12074">
        <w:rPr>
          <w:rFonts w:ascii="Traditional Arabic" w:hAnsi="Traditional Arabic" w:cs="Traditional Arabic"/>
          <w:color w:val="000000" w:themeColor="text1"/>
          <w:sz w:val="40"/>
          <w:szCs w:val="40"/>
          <w:lang w:bidi="ar-DZ"/>
        </w:rPr>
        <w:t>.</w:t>
      </w:r>
    </w:p>
    <w:p w14:paraId="0FCF1A16" w14:textId="2BE2A973" w:rsidR="006E658B" w:rsidRPr="00E12074" w:rsidRDefault="00864432" w:rsidP="00BF727E">
      <w:pPr>
        <w:pStyle w:val="Paragraphedeliste"/>
        <w:numPr>
          <w:ilvl w:val="1"/>
          <w:numId w:val="5"/>
        </w:numPr>
        <w:bidi/>
        <w:spacing w:line="276" w:lineRule="auto"/>
        <w:jc w:val="both"/>
        <w:rPr>
          <w:rFonts w:ascii="Traditional Arabic" w:hAnsi="Traditional Arabic" w:cs="Traditional Arabic"/>
          <w:color w:val="000000" w:themeColor="text1"/>
          <w:sz w:val="40"/>
          <w:szCs w:val="40"/>
          <w:rtl/>
          <w:lang w:bidi="ar-DZ"/>
        </w:rPr>
      </w:pPr>
      <w:r w:rsidRPr="00E12074">
        <w:rPr>
          <w:rFonts w:ascii="Traditional Arabic" w:hAnsi="Traditional Arabic" w:cs="Traditional Arabic"/>
          <w:color w:val="000000" w:themeColor="text1"/>
          <w:sz w:val="40"/>
          <w:szCs w:val="40"/>
          <w:rtl/>
          <w:lang w:bidi="ar-DZ"/>
        </w:rPr>
        <w:t>فتح المجال العلمي للنقاش وفهم اليات العمل الجديدة في المؤسسات الاعلامية</w:t>
      </w:r>
      <w:r w:rsidRPr="00E12074">
        <w:rPr>
          <w:rFonts w:ascii="Traditional Arabic" w:hAnsi="Traditional Arabic" w:cs="Traditional Arabic"/>
          <w:color w:val="000000" w:themeColor="text1"/>
          <w:sz w:val="40"/>
          <w:szCs w:val="40"/>
          <w:lang w:bidi="ar-DZ"/>
        </w:rPr>
        <w:t>.</w:t>
      </w:r>
    </w:p>
    <w:p w14:paraId="17286553" w14:textId="3330AE85" w:rsidR="00D45E47" w:rsidRPr="00E12074" w:rsidRDefault="004703C1" w:rsidP="00BF727E">
      <w:pPr>
        <w:pStyle w:val="Paragraphedeliste"/>
        <w:numPr>
          <w:ilvl w:val="1"/>
          <w:numId w:val="5"/>
        </w:numPr>
        <w:bidi/>
        <w:spacing w:line="276" w:lineRule="auto"/>
        <w:jc w:val="both"/>
        <w:rPr>
          <w:rFonts w:ascii="Traditional Arabic" w:hAnsi="Traditional Arabic" w:cs="Traditional Arabic"/>
          <w:color w:val="000000" w:themeColor="text1"/>
          <w:sz w:val="40"/>
          <w:szCs w:val="40"/>
          <w:lang w:bidi="ar-DZ"/>
        </w:rPr>
      </w:pPr>
      <w:r w:rsidRPr="00E12074">
        <w:rPr>
          <w:rFonts w:ascii="Traditional Arabic" w:hAnsi="Traditional Arabic" w:cs="Traditional Arabic"/>
          <w:color w:val="000000" w:themeColor="text1"/>
          <w:sz w:val="40"/>
          <w:szCs w:val="40"/>
          <w:rtl/>
          <w:lang w:bidi="ar-DZ"/>
        </w:rPr>
        <w:t>الوقوف</w:t>
      </w:r>
      <w:r w:rsidR="00D45E47" w:rsidRPr="00E12074">
        <w:rPr>
          <w:rFonts w:ascii="Traditional Arabic" w:hAnsi="Traditional Arabic" w:cs="Traditional Arabic"/>
          <w:color w:val="000000" w:themeColor="text1"/>
          <w:sz w:val="40"/>
          <w:szCs w:val="40"/>
          <w:rtl/>
          <w:lang w:bidi="ar-DZ"/>
        </w:rPr>
        <w:t xml:space="preserve"> على التحولات الرقمية </w:t>
      </w:r>
      <w:r w:rsidRPr="00E12074">
        <w:rPr>
          <w:rFonts w:ascii="Traditional Arabic" w:hAnsi="Traditional Arabic" w:cs="Traditional Arabic"/>
          <w:color w:val="000000" w:themeColor="text1"/>
          <w:sz w:val="40"/>
          <w:szCs w:val="40"/>
          <w:rtl/>
          <w:lang w:bidi="ar-DZ"/>
        </w:rPr>
        <w:t>والتحديات التي تواجه ال</w:t>
      </w:r>
      <w:r w:rsidR="00DD04F8" w:rsidRPr="00E12074">
        <w:rPr>
          <w:rFonts w:ascii="Traditional Arabic" w:hAnsi="Traditional Arabic" w:cs="Traditional Arabic"/>
          <w:color w:val="000000" w:themeColor="text1"/>
          <w:sz w:val="40"/>
          <w:szCs w:val="40"/>
          <w:rtl/>
          <w:lang w:bidi="ar-DZ"/>
        </w:rPr>
        <w:t>اعلام الجزائري</w:t>
      </w:r>
      <w:r w:rsidRPr="00E12074">
        <w:rPr>
          <w:rFonts w:ascii="Traditional Arabic" w:hAnsi="Traditional Arabic" w:cs="Traditional Arabic"/>
          <w:color w:val="000000" w:themeColor="text1"/>
          <w:sz w:val="40"/>
          <w:szCs w:val="40"/>
          <w:rtl/>
          <w:lang w:bidi="ar-DZ"/>
        </w:rPr>
        <w:t>.</w:t>
      </w:r>
    </w:p>
    <w:p w14:paraId="5CC6B33A" w14:textId="001F680A" w:rsidR="00E25706" w:rsidRPr="00E12074" w:rsidRDefault="00DD04F8" w:rsidP="00BF727E">
      <w:pPr>
        <w:pStyle w:val="Paragraphedeliste"/>
        <w:numPr>
          <w:ilvl w:val="1"/>
          <w:numId w:val="5"/>
        </w:numPr>
        <w:bidi/>
        <w:spacing w:line="276" w:lineRule="auto"/>
        <w:jc w:val="both"/>
        <w:rPr>
          <w:rFonts w:ascii="Traditional Arabic" w:hAnsi="Traditional Arabic" w:cs="Traditional Arabic"/>
          <w:color w:val="000000" w:themeColor="text1"/>
          <w:sz w:val="40"/>
          <w:szCs w:val="40"/>
          <w:rtl/>
          <w:lang w:bidi="ar-DZ"/>
        </w:rPr>
      </w:pPr>
      <w:r w:rsidRPr="00E12074">
        <w:rPr>
          <w:rFonts w:ascii="Traditional Arabic" w:hAnsi="Traditional Arabic" w:cs="Traditional Arabic"/>
          <w:color w:val="000000" w:themeColor="text1"/>
          <w:sz w:val="40"/>
          <w:szCs w:val="40"/>
          <w:rtl/>
          <w:lang w:bidi="ar-DZ"/>
        </w:rPr>
        <w:t>تنظيم</w:t>
      </w:r>
      <w:r w:rsidR="00E25706" w:rsidRPr="00E12074">
        <w:rPr>
          <w:rFonts w:ascii="Traditional Arabic" w:hAnsi="Traditional Arabic" w:cs="Traditional Arabic"/>
          <w:color w:val="000000" w:themeColor="text1"/>
          <w:sz w:val="40"/>
          <w:szCs w:val="40"/>
          <w:rtl/>
          <w:lang w:bidi="ar-DZ"/>
        </w:rPr>
        <w:t xml:space="preserve"> </w:t>
      </w:r>
      <w:r w:rsidRPr="00E12074">
        <w:rPr>
          <w:rFonts w:ascii="Traditional Arabic" w:hAnsi="Traditional Arabic" w:cs="Traditional Arabic"/>
          <w:color w:val="000000" w:themeColor="text1"/>
          <w:sz w:val="40"/>
          <w:szCs w:val="40"/>
          <w:rtl/>
          <w:lang w:bidi="ar-DZ"/>
        </w:rPr>
        <w:t>ورشات تكوينية لفائدة المراسلين والإعلاميين في ولاية بشار</w:t>
      </w:r>
      <w:r w:rsidRPr="00E12074">
        <w:rPr>
          <w:rFonts w:ascii="Traditional Arabic" w:hAnsi="Traditional Arabic" w:cs="Traditional Arabic"/>
          <w:color w:val="000000" w:themeColor="text1"/>
          <w:sz w:val="40"/>
          <w:szCs w:val="40"/>
          <w:lang w:bidi="ar-DZ"/>
        </w:rPr>
        <w:t>.</w:t>
      </w:r>
    </w:p>
    <w:p w14:paraId="409F69F6" w14:textId="77777777" w:rsidR="00E12074" w:rsidRDefault="00E12074" w:rsidP="00BF727E">
      <w:pPr>
        <w:bidi/>
        <w:spacing w:line="276" w:lineRule="auto"/>
        <w:jc w:val="both"/>
        <w:rPr>
          <w:rFonts w:ascii="Traditional Arabic" w:hAnsi="Traditional Arabic" w:cs="Traditional Arabic"/>
          <w:b/>
          <w:bCs/>
          <w:color w:val="000000" w:themeColor="text1"/>
          <w:sz w:val="40"/>
          <w:szCs w:val="40"/>
        </w:rPr>
      </w:pPr>
    </w:p>
    <w:p w14:paraId="1F08B0F1" w14:textId="77777777" w:rsidR="00E12074" w:rsidRDefault="00E12074" w:rsidP="00E12074">
      <w:pPr>
        <w:bidi/>
        <w:spacing w:line="276" w:lineRule="auto"/>
        <w:jc w:val="both"/>
        <w:rPr>
          <w:rFonts w:ascii="Traditional Arabic" w:hAnsi="Traditional Arabic" w:cs="Traditional Arabic" w:hint="cs"/>
          <w:b/>
          <w:bCs/>
          <w:color w:val="000000" w:themeColor="text1"/>
          <w:sz w:val="40"/>
          <w:szCs w:val="40"/>
          <w:rtl/>
        </w:rPr>
      </w:pPr>
    </w:p>
    <w:p w14:paraId="03C3D33F" w14:textId="3EB0C880" w:rsidR="008C1FFA" w:rsidRPr="00E12074" w:rsidRDefault="00B0358C" w:rsidP="00E12074">
      <w:pPr>
        <w:bidi/>
        <w:spacing w:line="276" w:lineRule="auto"/>
        <w:jc w:val="both"/>
        <w:rPr>
          <w:rFonts w:ascii="Traditional Arabic" w:hAnsi="Traditional Arabic" w:cs="Traditional Arabic"/>
          <w:b/>
          <w:bCs/>
          <w:color w:val="000000" w:themeColor="text1"/>
          <w:sz w:val="40"/>
          <w:szCs w:val="40"/>
          <w:rtl/>
        </w:rPr>
      </w:pPr>
      <w:bookmarkStart w:id="2" w:name="_GoBack"/>
      <w:bookmarkEnd w:id="2"/>
      <w:r w:rsidRPr="00E12074">
        <w:rPr>
          <w:rFonts w:ascii="Traditional Arabic" w:hAnsi="Traditional Arabic" w:cs="Traditional Arabic"/>
          <w:b/>
          <w:bCs/>
          <w:color w:val="000000" w:themeColor="text1"/>
          <w:sz w:val="40"/>
          <w:szCs w:val="40"/>
          <w:rtl/>
        </w:rPr>
        <w:lastRenderedPageBreak/>
        <w:t>ال</w:t>
      </w:r>
      <w:r w:rsidR="00B96A17" w:rsidRPr="00E12074">
        <w:rPr>
          <w:rFonts w:ascii="Traditional Arabic" w:hAnsi="Traditional Arabic" w:cs="Traditional Arabic"/>
          <w:b/>
          <w:bCs/>
          <w:color w:val="000000" w:themeColor="text1"/>
          <w:sz w:val="40"/>
          <w:szCs w:val="40"/>
          <w:rtl/>
        </w:rPr>
        <w:t>محاور</w:t>
      </w:r>
      <w:r w:rsidR="00240C7B" w:rsidRPr="00E12074">
        <w:rPr>
          <w:rFonts w:ascii="Traditional Arabic" w:hAnsi="Traditional Arabic" w:cs="Traditional Arabic"/>
          <w:b/>
          <w:bCs/>
          <w:color w:val="000000" w:themeColor="text1"/>
          <w:sz w:val="40"/>
          <w:szCs w:val="40"/>
          <w:rtl/>
        </w:rPr>
        <w:t>:</w:t>
      </w:r>
      <w:r w:rsidR="00B96A17" w:rsidRPr="00E12074">
        <w:rPr>
          <w:rFonts w:ascii="Traditional Arabic" w:hAnsi="Traditional Arabic" w:cs="Traditional Arabic"/>
          <w:b/>
          <w:bCs/>
          <w:color w:val="000000" w:themeColor="text1"/>
          <w:sz w:val="40"/>
          <w:szCs w:val="40"/>
          <w:rtl/>
        </w:rPr>
        <w:t xml:space="preserve"> </w:t>
      </w:r>
    </w:p>
    <w:p w14:paraId="0A8BC88E" w14:textId="12BDF3BD" w:rsidR="00B96A17" w:rsidRPr="00E12074" w:rsidRDefault="00864432" w:rsidP="00BF727E">
      <w:pPr>
        <w:pStyle w:val="Paragraphedeliste"/>
        <w:numPr>
          <w:ilvl w:val="0"/>
          <w:numId w:val="7"/>
        </w:numPr>
        <w:bidi/>
        <w:spacing w:line="276" w:lineRule="auto"/>
        <w:jc w:val="both"/>
        <w:rPr>
          <w:rFonts w:ascii="Traditional Arabic" w:hAnsi="Traditional Arabic" w:cs="Traditional Arabic"/>
          <w:color w:val="000000" w:themeColor="text1"/>
          <w:sz w:val="40"/>
          <w:szCs w:val="40"/>
        </w:rPr>
      </w:pPr>
      <w:r w:rsidRPr="00E12074">
        <w:rPr>
          <w:rFonts w:ascii="Traditional Arabic" w:hAnsi="Traditional Arabic" w:cs="Traditional Arabic"/>
          <w:color w:val="000000" w:themeColor="text1"/>
          <w:sz w:val="40"/>
          <w:szCs w:val="40"/>
          <w:rtl/>
          <w:lang w:bidi="ar-DZ"/>
        </w:rPr>
        <w:t xml:space="preserve">المحور الأول: </w:t>
      </w:r>
      <w:r w:rsidR="00847278" w:rsidRPr="00E12074">
        <w:rPr>
          <w:rFonts w:ascii="Traditional Arabic" w:hAnsi="Traditional Arabic" w:cs="Traditional Arabic"/>
          <w:color w:val="000000" w:themeColor="text1"/>
          <w:sz w:val="40"/>
          <w:szCs w:val="40"/>
          <w:rtl/>
        </w:rPr>
        <w:t>ال</w:t>
      </w:r>
      <w:r w:rsidR="00721CF9" w:rsidRPr="00E12074">
        <w:rPr>
          <w:rFonts w:ascii="Traditional Arabic" w:hAnsi="Traditional Arabic" w:cs="Traditional Arabic"/>
          <w:color w:val="000000" w:themeColor="text1"/>
          <w:sz w:val="40"/>
          <w:szCs w:val="40"/>
          <w:rtl/>
          <w:lang w:bidi="ar-DZ"/>
        </w:rPr>
        <w:t xml:space="preserve">اعلام المحلي </w:t>
      </w:r>
      <w:proofErr w:type="spellStart"/>
      <w:r w:rsidR="00721CF9" w:rsidRPr="00E12074">
        <w:rPr>
          <w:rFonts w:ascii="Traditional Arabic" w:hAnsi="Traditional Arabic" w:cs="Traditional Arabic"/>
          <w:color w:val="000000" w:themeColor="text1"/>
          <w:sz w:val="40"/>
          <w:szCs w:val="40"/>
          <w:rtl/>
          <w:lang w:bidi="ar-DZ"/>
        </w:rPr>
        <w:t>والرقمنة</w:t>
      </w:r>
      <w:proofErr w:type="spellEnd"/>
      <w:r w:rsidR="00BF727E" w:rsidRPr="00E12074">
        <w:rPr>
          <w:rFonts w:ascii="Traditional Arabic" w:hAnsi="Traditional Arabic" w:cs="Traditional Arabic"/>
          <w:color w:val="000000" w:themeColor="text1"/>
          <w:sz w:val="40"/>
          <w:szCs w:val="40"/>
          <w:rtl/>
          <w:lang w:bidi="ar-DZ"/>
        </w:rPr>
        <w:t xml:space="preserve"> (مدخل مفاهيمي)</w:t>
      </w:r>
      <w:r w:rsidR="00BF727E" w:rsidRPr="00E12074">
        <w:rPr>
          <w:rFonts w:ascii="Traditional Arabic" w:hAnsi="Traditional Arabic" w:cs="Traditional Arabic"/>
          <w:color w:val="000000" w:themeColor="text1"/>
          <w:sz w:val="40"/>
          <w:szCs w:val="40"/>
          <w:lang w:bidi="ar-DZ"/>
        </w:rPr>
        <w:t xml:space="preserve"> </w:t>
      </w:r>
    </w:p>
    <w:p w14:paraId="2F99B54F" w14:textId="4EBB6A28" w:rsidR="00847278" w:rsidRPr="00E12074" w:rsidRDefault="00864432" w:rsidP="00BF727E">
      <w:pPr>
        <w:pStyle w:val="Paragraphedeliste"/>
        <w:numPr>
          <w:ilvl w:val="0"/>
          <w:numId w:val="7"/>
        </w:numPr>
        <w:bidi/>
        <w:spacing w:line="276" w:lineRule="auto"/>
        <w:jc w:val="both"/>
        <w:rPr>
          <w:rFonts w:ascii="Traditional Arabic" w:hAnsi="Traditional Arabic" w:cs="Traditional Arabic"/>
          <w:color w:val="000000" w:themeColor="text1"/>
          <w:sz w:val="40"/>
          <w:szCs w:val="40"/>
          <w:lang w:bidi="ar-DZ"/>
        </w:rPr>
      </w:pPr>
      <w:r w:rsidRPr="00E12074">
        <w:rPr>
          <w:rFonts w:ascii="Traditional Arabic" w:hAnsi="Traditional Arabic" w:cs="Traditional Arabic"/>
          <w:color w:val="000000" w:themeColor="text1"/>
          <w:sz w:val="40"/>
          <w:szCs w:val="40"/>
          <w:rtl/>
          <w:lang w:bidi="ar-DZ"/>
        </w:rPr>
        <w:t xml:space="preserve">المحور الثاني: </w:t>
      </w:r>
      <w:r w:rsidR="00721CF9" w:rsidRPr="00E12074">
        <w:rPr>
          <w:rFonts w:ascii="Traditional Arabic" w:hAnsi="Traditional Arabic" w:cs="Traditional Arabic"/>
          <w:color w:val="000000" w:themeColor="text1"/>
          <w:sz w:val="40"/>
          <w:szCs w:val="40"/>
          <w:rtl/>
          <w:lang w:bidi="ar-DZ"/>
        </w:rPr>
        <w:t>دور الاعلام المحلي في تنمية مناطق الظل</w:t>
      </w:r>
    </w:p>
    <w:p w14:paraId="36CD5EFF" w14:textId="20A8BDFE" w:rsidR="00847278" w:rsidRPr="00E12074" w:rsidRDefault="00864432" w:rsidP="00BF727E">
      <w:pPr>
        <w:pStyle w:val="Paragraphedeliste"/>
        <w:numPr>
          <w:ilvl w:val="0"/>
          <w:numId w:val="7"/>
        </w:numPr>
        <w:bidi/>
        <w:spacing w:line="276" w:lineRule="auto"/>
        <w:jc w:val="both"/>
        <w:rPr>
          <w:rFonts w:ascii="Traditional Arabic" w:hAnsi="Traditional Arabic" w:cs="Traditional Arabic"/>
          <w:color w:val="000000" w:themeColor="text1"/>
          <w:sz w:val="40"/>
          <w:szCs w:val="40"/>
        </w:rPr>
      </w:pPr>
      <w:r w:rsidRPr="00E12074">
        <w:rPr>
          <w:rFonts w:ascii="Traditional Arabic" w:hAnsi="Traditional Arabic" w:cs="Traditional Arabic"/>
          <w:color w:val="000000" w:themeColor="text1"/>
          <w:sz w:val="40"/>
          <w:szCs w:val="40"/>
          <w:rtl/>
          <w:lang w:bidi="ar-DZ"/>
        </w:rPr>
        <w:t xml:space="preserve">المحور الثالث: </w:t>
      </w:r>
      <w:r w:rsidR="00721CF9" w:rsidRPr="00E12074">
        <w:rPr>
          <w:rFonts w:ascii="Traditional Arabic" w:hAnsi="Traditional Arabic" w:cs="Traditional Arabic"/>
          <w:color w:val="000000" w:themeColor="text1"/>
          <w:sz w:val="40"/>
          <w:szCs w:val="40"/>
          <w:rtl/>
        </w:rPr>
        <w:t>العمل الإعلامي الجواري في ظل البيئة الرقمية</w:t>
      </w:r>
    </w:p>
    <w:p w14:paraId="2B7AD092" w14:textId="1E726A3E" w:rsidR="001B4D75" w:rsidRPr="00E12074" w:rsidRDefault="00864432" w:rsidP="00BF727E">
      <w:pPr>
        <w:pStyle w:val="Paragraphedeliste"/>
        <w:numPr>
          <w:ilvl w:val="0"/>
          <w:numId w:val="7"/>
        </w:numPr>
        <w:bidi/>
        <w:spacing w:line="276" w:lineRule="auto"/>
        <w:jc w:val="both"/>
        <w:rPr>
          <w:rFonts w:ascii="Traditional Arabic" w:hAnsi="Traditional Arabic" w:cs="Traditional Arabic"/>
          <w:color w:val="000000" w:themeColor="text1"/>
          <w:sz w:val="40"/>
          <w:szCs w:val="40"/>
        </w:rPr>
      </w:pPr>
      <w:r w:rsidRPr="00E12074">
        <w:rPr>
          <w:rFonts w:ascii="Traditional Arabic" w:hAnsi="Traditional Arabic" w:cs="Traditional Arabic"/>
          <w:color w:val="000000" w:themeColor="text1"/>
          <w:sz w:val="40"/>
          <w:szCs w:val="40"/>
          <w:rtl/>
          <w:lang w:bidi="ar-DZ"/>
        </w:rPr>
        <w:t xml:space="preserve">المحور الرابع: </w:t>
      </w:r>
      <w:r w:rsidR="00721CF9" w:rsidRPr="00E12074">
        <w:rPr>
          <w:rFonts w:ascii="Traditional Arabic" w:hAnsi="Traditional Arabic" w:cs="Traditional Arabic"/>
          <w:color w:val="000000" w:themeColor="text1"/>
          <w:sz w:val="40"/>
          <w:szCs w:val="40"/>
          <w:rtl/>
        </w:rPr>
        <w:t>الاعلام المحلي والبعد الدولي</w:t>
      </w:r>
    </w:p>
    <w:p w14:paraId="140F63ED" w14:textId="02CCEF1E" w:rsidR="007B2C76" w:rsidRPr="00E12074" w:rsidRDefault="00721CF9" w:rsidP="00BF727E">
      <w:pPr>
        <w:pStyle w:val="Paragraphedeliste"/>
        <w:bidi/>
        <w:spacing w:line="276" w:lineRule="auto"/>
        <w:jc w:val="both"/>
        <w:rPr>
          <w:rFonts w:ascii="Traditional Arabic" w:hAnsi="Traditional Arabic" w:cs="Traditional Arabic"/>
          <w:b/>
          <w:bCs/>
          <w:color w:val="000000" w:themeColor="text1"/>
          <w:sz w:val="40"/>
          <w:szCs w:val="40"/>
        </w:rPr>
      </w:pPr>
      <w:r w:rsidRPr="00E12074">
        <w:rPr>
          <w:rFonts w:ascii="Traditional Arabic" w:hAnsi="Traditional Arabic" w:cs="Traditional Arabic"/>
          <w:b/>
          <w:bCs/>
          <w:color w:val="000000" w:themeColor="text1"/>
          <w:sz w:val="40"/>
          <w:szCs w:val="40"/>
          <w:rtl/>
        </w:rPr>
        <w:t>أعضاء</w:t>
      </w:r>
      <w:r w:rsidR="00B0358C" w:rsidRPr="00E12074">
        <w:rPr>
          <w:rFonts w:ascii="Traditional Arabic" w:hAnsi="Traditional Arabic" w:cs="Traditional Arabic"/>
          <w:b/>
          <w:bCs/>
          <w:color w:val="000000" w:themeColor="text1"/>
          <w:sz w:val="40"/>
          <w:szCs w:val="40"/>
          <w:rtl/>
        </w:rPr>
        <w:t xml:space="preserve"> </w:t>
      </w:r>
      <w:r w:rsidR="007B2C76" w:rsidRPr="00E12074">
        <w:rPr>
          <w:rFonts w:ascii="Traditional Arabic" w:hAnsi="Traditional Arabic" w:cs="Traditional Arabic"/>
          <w:b/>
          <w:bCs/>
          <w:color w:val="000000" w:themeColor="text1"/>
          <w:sz w:val="40"/>
          <w:szCs w:val="40"/>
          <w:rtl/>
        </w:rPr>
        <w:t>اللجنة العلمية</w:t>
      </w:r>
      <w:r w:rsidR="00240C7B" w:rsidRPr="00E12074">
        <w:rPr>
          <w:rFonts w:ascii="Traditional Arabic" w:hAnsi="Traditional Arabic" w:cs="Traditional Arabic"/>
          <w:b/>
          <w:bCs/>
          <w:color w:val="000000" w:themeColor="text1"/>
          <w:sz w:val="40"/>
          <w:szCs w:val="40"/>
          <w:rtl/>
        </w:rPr>
        <w:t>:</w:t>
      </w:r>
    </w:p>
    <w:p w14:paraId="20D3A2D9" w14:textId="6B5E4E3F" w:rsidR="001F254B" w:rsidRPr="00E12074" w:rsidRDefault="001F254B" w:rsidP="00BF727E">
      <w:pPr>
        <w:pStyle w:val="Paragraphedeliste"/>
        <w:bidi/>
        <w:spacing w:line="276" w:lineRule="auto"/>
        <w:jc w:val="both"/>
        <w:rPr>
          <w:rFonts w:ascii="Traditional Arabic" w:hAnsi="Traditional Arabic" w:cs="Traditional Arabic"/>
          <w:color w:val="000000" w:themeColor="text1"/>
          <w:sz w:val="40"/>
          <w:szCs w:val="40"/>
          <w:rtl/>
        </w:rPr>
      </w:pPr>
      <w:r w:rsidRPr="00E12074">
        <w:rPr>
          <w:rFonts w:ascii="Traditional Arabic" w:hAnsi="Traditional Arabic" w:cs="Traditional Arabic"/>
          <w:color w:val="000000" w:themeColor="text1"/>
          <w:sz w:val="40"/>
          <w:szCs w:val="40"/>
          <w:rtl/>
        </w:rPr>
        <w:t xml:space="preserve">أ.د بغداد باي عبد القادر – جامعة أحمد زبانة – </w:t>
      </w:r>
      <w:r w:rsidR="00BC03A0" w:rsidRPr="00E12074">
        <w:rPr>
          <w:rFonts w:ascii="Traditional Arabic" w:hAnsi="Traditional Arabic" w:cs="Traditional Arabic"/>
          <w:color w:val="000000" w:themeColor="text1"/>
          <w:sz w:val="40"/>
          <w:szCs w:val="40"/>
          <w:rtl/>
        </w:rPr>
        <w:t>غليزان</w:t>
      </w:r>
    </w:p>
    <w:p w14:paraId="27CE5BE4" w14:textId="32A7FA58" w:rsidR="00721CF9" w:rsidRDefault="00721CF9" w:rsidP="00BF727E">
      <w:pPr>
        <w:pStyle w:val="Paragraphedeliste"/>
        <w:bidi/>
        <w:spacing w:line="276" w:lineRule="auto"/>
        <w:jc w:val="both"/>
        <w:rPr>
          <w:rFonts w:ascii="Traditional Arabic" w:hAnsi="Traditional Arabic" w:cs="Traditional Arabic"/>
          <w:color w:val="000000" w:themeColor="text1"/>
          <w:sz w:val="40"/>
          <w:szCs w:val="40"/>
        </w:rPr>
      </w:pPr>
      <w:r w:rsidRPr="00E12074">
        <w:rPr>
          <w:rFonts w:ascii="Traditional Arabic" w:hAnsi="Traditional Arabic" w:cs="Traditional Arabic"/>
          <w:color w:val="000000" w:themeColor="text1"/>
          <w:sz w:val="40"/>
          <w:szCs w:val="40"/>
          <w:rtl/>
        </w:rPr>
        <w:t>أ.د سيكوك قويدر   - المركز الجامعي نور البشير – البيض</w:t>
      </w:r>
    </w:p>
    <w:p w14:paraId="0A2C75A2" w14:textId="3C20C332" w:rsidR="00E12074" w:rsidRPr="00E12074" w:rsidRDefault="00E12074" w:rsidP="00E12074">
      <w:pPr>
        <w:pStyle w:val="Paragraphedeliste"/>
        <w:bidi/>
        <w:spacing w:line="276" w:lineRule="auto"/>
        <w:jc w:val="both"/>
        <w:rPr>
          <w:rFonts w:ascii="Traditional Arabic" w:hAnsi="Traditional Arabic" w:cs="Traditional Arabic"/>
          <w:color w:val="000000" w:themeColor="text1"/>
          <w:sz w:val="40"/>
          <w:szCs w:val="40"/>
          <w:rtl/>
          <w:lang w:bidi="ar-DZ"/>
        </w:rPr>
      </w:pPr>
      <w:r w:rsidRPr="00E12074">
        <w:rPr>
          <w:rFonts w:ascii="Traditional Arabic" w:hAnsi="Traditional Arabic" w:cs="Traditional Arabic"/>
          <w:color w:val="000000" w:themeColor="text1"/>
          <w:sz w:val="40"/>
          <w:szCs w:val="40"/>
          <w:rtl/>
        </w:rPr>
        <w:t>أ.د</w:t>
      </w:r>
      <w:r>
        <w:rPr>
          <w:rFonts w:ascii="Traditional Arabic" w:hAnsi="Traditional Arabic" w:cs="Traditional Arabic"/>
          <w:color w:val="000000" w:themeColor="text1"/>
          <w:sz w:val="40"/>
          <w:szCs w:val="40"/>
        </w:rPr>
        <w:t xml:space="preserve">  </w:t>
      </w:r>
      <w:r>
        <w:rPr>
          <w:rFonts w:ascii="Traditional Arabic" w:hAnsi="Traditional Arabic" w:cs="Traditional Arabic" w:hint="cs"/>
          <w:color w:val="000000" w:themeColor="text1"/>
          <w:sz w:val="40"/>
          <w:szCs w:val="40"/>
          <w:rtl/>
          <w:lang w:bidi="ar-DZ"/>
        </w:rPr>
        <w:t xml:space="preserve"> عواج بن عمر </w:t>
      </w:r>
      <w:r w:rsidRPr="00E12074">
        <w:rPr>
          <w:rFonts w:ascii="Traditional Arabic" w:hAnsi="Traditional Arabic" w:cs="Traditional Arabic"/>
          <w:color w:val="000000" w:themeColor="text1"/>
          <w:sz w:val="40"/>
          <w:szCs w:val="40"/>
          <w:rtl/>
        </w:rPr>
        <w:t xml:space="preserve"> -</w:t>
      </w:r>
      <w:r>
        <w:rPr>
          <w:rFonts w:ascii="Traditional Arabic" w:hAnsi="Traditional Arabic" w:cs="Traditional Arabic" w:hint="cs"/>
          <w:color w:val="000000" w:themeColor="text1"/>
          <w:sz w:val="40"/>
          <w:szCs w:val="40"/>
          <w:rtl/>
        </w:rPr>
        <w:t xml:space="preserve"> </w:t>
      </w:r>
      <w:r w:rsidR="00983336" w:rsidRPr="00983336">
        <w:rPr>
          <w:rFonts w:ascii="Traditional Arabic" w:hAnsi="Traditional Arabic" w:cs="Traditional Arabic" w:hint="cs"/>
          <w:color w:val="000000" w:themeColor="text1"/>
          <w:sz w:val="40"/>
          <w:szCs w:val="40"/>
          <w:rtl/>
        </w:rPr>
        <w:t>جامعة أبي بكر بلقايد</w:t>
      </w:r>
      <w:r w:rsidR="00983336" w:rsidRPr="00983336">
        <w:rPr>
          <w:rFonts w:ascii="Traditional Arabic" w:hAnsi="Traditional Arabic" w:cs="Traditional Arabic"/>
          <w:color w:val="000000" w:themeColor="text1"/>
          <w:sz w:val="40"/>
          <w:szCs w:val="40"/>
          <w:rtl/>
        </w:rPr>
        <w:t>–</w:t>
      </w:r>
      <w:r w:rsidR="00983336" w:rsidRPr="00983336">
        <w:rPr>
          <w:rFonts w:ascii="Traditional Arabic" w:hAnsi="Traditional Arabic" w:cs="Traditional Arabic" w:hint="cs"/>
          <w:color w:val="000000" w:themeColor="text1"/>
          <w:sz w:val="40"/>
          <w:szCs w:val="40"/>
          <w:rtl/>
        </w:rPr>
        <w:t xml:space="preserve"> تلمسان</w:t>
      </w:r>
    </w:p>
    <w:p w14:paraId="58D6F20B" w14:textId="22FC2065" w:rsidR="006C1A5E" w:rsidRPr="00E12074" w:rsidRDefault="006C1A5E" w:rsidP="00BF727E">
      <w:pPr>
        <w:pStyle w:val="Paragraphedeliste"/>
        <w:bidi/>
        <w:spacing w:line="276" w:lineRule="auto"/>
        <w:jc w:val="both"/>
        <w:rPr>
          <w:rFonts w:ascii="Traditional Arabic" w:hAnsi="Traditional Arabic" w:cs="Traditional Arabic"/>
          <w:color w:val="000000" w:themeColor="text1"/>
          <w:sz w:val="40"/>
          <w:szCs w:val="40"/>
          <w:rtl/>
        </w:rPr>
      </w:pPr>
      <w:r w:rsidRPr="00E12074">
        <w:rPr>
          <w:rFonts w:ascii="Traditional Arabic" w:hAnsi="Traditional Arabic" w:cs="Traditional Arabic"/>
          <w:color w:val="000000" w:themeColor="text1"/>
          <w:sz w:val="40"/>
          <w:szCs w:val="40"/>
          <w:rtl/>
        </w:rPr>
        <w:t xml:space="preserve">أ.د </w:t>
      </w:r>
      <w:r w:rsidR="00721CF9" w:rsidRPr="00E12074">
        <w:rPr>
          <w:rFonts w:ascii="Traditional Arabic" w:hAnsi="Traditional Arabic" w:cs="Traditional Arabic"/>
          <w:color w:val="000000" w:themeColor="text1"/>
          <w:sz w:val="40"/>
          <w:szCs w:val="40"/>
          <w:rtl/>
        </w:rPr>
        <w:t>خالدي سعاد</w:t>
      </w:r>
      <w:r w:rsidR="00C7599D" w:rsidRPr="00E12074">
        <w:rPr>
          <w:rFonts w:ascii="Traditional Arabic" w:hAnsi="Traditional Arabic" w:cs="Traditional Arabic"/>
          <w:color w:val="000000" w:themeColor="text1"/>
          <w:sz w:val="40"/>
          <w:szCs w:val="40"/>
          <w:rtl/>
        </w:rPr>
        <w:t>–</w:t>
      </w:r>
      <w:r w:rsidR="00721CF9" w:rsidRPr="00E12074">
        <w:rPr>
          <w:rFonts w:ascii="Traditional Arabic" w:hAnsi="Traditional Arabic" w:cs="Traditional Arabic"/>
          <w:color w:val="000000" w:themeColor="text1"/>
          <w:sz w:val="40"/>
          <w:szCs w:val="40"/>
          <w:rtl/>
        </w:rPr>
        <w:t xml:space="preserve"> جامعة طاهري</w:t>
      </w:r>
      <w:r w:rsidR="00E12074" w:rsidRPr="00E12074">
        <w:rPr>
          <w:rFonts w:ascii="Traditional Arabic" w:hAnsi="Traditional Arabic" w:cs="Traditional Arabic"/>
          <w:color w:val="000000" w:themeColor="text1"/>
          <w:sz w:val="40"/>
          <w:szCs w:val="40"/>
          <w:rtl/>
        </w:rPr>
        <w:t xml:space="preserve"> محمد</w:t>
      </w:r>
      <w:r w:rsidR="00721CF9" w:rsidRPr="00E12074">
        <w:rPr>
          <w:rFonts w:ascii="Traditional Arabic" w:hAnsi="Traditional Arabic" w:cs="Traditional Arabic"/>
          <w:color w:val="000000" w:themeColor="text1"/>
          <w:sz w:val="40"/>
          <w:szCs w:val="40"/>
          <w:rtl/>
        </w:rPr>
        <w:t xml:space="preserve"> – بشار</w:t>
      </w:r>
    </w:p>
    <w:p w14:paraId="24B260A6" w14:textId="16C9B446" w:rsidR="00721CF9" w:rsidRPr="00E12074" w:rsidRDefault="00721CF9" w:rsidP="00BF727E">
      <w:pPr>
        <w:pStyle w:val="Paragraphedeliste"/>
        <w:bidi/>
        <w:spacing w:line="276" w:lineRule="auto"/>
        <w:jc w:val="both"/>
        <w:rPr>
          <w:rFonts w:ascii="Traditional Arabic" w:hAnsi="Traditional Arabic" w:cs="Traditional Arabic"/>
          <w:color w:val="000000" w:themeColor="text1"/>
          <w:sz w:val="40"/>
          <w:szCs w:val="40"/>
        </w:rPr>
      </w:pPr>
      <w:r w:rsidRPr="00E12074">
        <w:rPr>
          <w:rFonts w:ascii="Traditional Arabic" w:hAnsi="Traditional Arabic" w:cs="Traditional Arabic"/>
          <w:color w:val="000000" w:themeColor="text1"/>
          <w:sz w:val="40"/>
          <w:szCs w:val="40"/>
          <w:rtl/>
        </w:rPr>
        <w:t>أ.د فريح رشيد</w:t>
      </w:r>
      <w:r w:rsidR="00864432" w:rsidRPr="00E12074">
        <w:rPr>
          <w:rFonts w:ascii="Traditional Arabic" w:hAnsi="Traditional Arabic" w:cs="Traditional Arabic"/>
          <w:color w:val="000000" w:themeColor="text1"/>
          <w:sz w:val="40"/>
          <w:szCs w:val="40"/>
          <w:rtl/>
        </w:rPr>
        <w:t>– جامعة الجزائر</w:t>
      </w:r>
      <w:r w:rsidR="00864432" w:rsidRPr="00E12074">
        <w:rPr>
          <w:rFonts w:ascii="Traditional Arabic" w:hAnsi="Traditional Arabic" w:cs="Traditional Arabic"/>
          <w:color w:val="000000" w:themeColor="text1"/>
          <w:sz w:val="40"/>
          <w:szCs w:val="40"/>
        </w:rPr>
        <w:t>3</w:t>
      </w:r>
    </w:p>
    <w:p w14:paraId="2F2C4C95" w14:textId="17BDE9D5" w:rsidR="00721CF9" w:rsidRPr="00E12074" w:rsidRDefault="00721CF9" w:rsidP="00BF727E">
      <w:pPr>
        <w:pStyle w:val="Paragraphedeliste"/>
        <w:bidi/>
        <w:spacing w:line="276" w:lineRule="auto"/>
        <w:jc w:val="both"/>
        <w:rPr>
          <w:rFonts w:ascii="Traditional Arabic" w:hAnsi="Traditional Arabic" w:cs="Traditional Arabic"/>
          <w:color w:val="000000" w:themeColor="text1"/>
          <w:sz w:val="40"/>
          <w:szCs w:val="40"/>
          <w:rtl/>
        </w:rPr>
      </w:pPr>
      <w:r w:rsidRPr="00E12074">
        <w:rPr>
          <w:rFonts w:ascii="Traditional Arabic" w:hAnsi="Traditional Arabic" w:cs="Traditional Arabic"/>
          <w:color w:val="000000" w:themeColor="text1"/>
          <w:sz w:val="40"/>
          <w:szCs w:val="40"/>
          <w:rtl/>
        </w:rPr>
        <w:t>أ.د نصر الدين بوزيان</w:t>
      </w:r>
      <w:r w:rsidR="00864432" w:rsidRPr="00E12074">
        <w:rPr>
          <w:rFonts w:ascii="Traditional Arabic" w:hAnsi="Traditional Arabic" w:cs="Traditional Arabic"/>
          <w:color w:val="000000" w:themeColor="text1"/>
          <w:sz w:val="40"/>
          <w:szCs w:val="40"/>
          <w:rtl/>
        </w:rPr>
        <w:t>– جامعة قسنطينة</w:t>
      </w:r>
    </w:p>
    <w:p w14:paraId="415C41E8" w14:textId="1245EC72" w:rsidR="00721CF9" w:rsidRPr="00E12074" w:rsidRDefault="00721CF9" w:rsidP="00BF727E">
      <w:pPr>
        <w:pStyle w:val="Paragraphedeliste"/>
        <w:bidi/>
        <w:spacing w:line="276" w:lineRule="auto"/>
        <w:jc w:val="both"/>
        <w:rPr>
          <w:rFonts w:ascii="Traditional Arabic" w:hAnsi="Traditional Arabic" w:cs="Traditional Arabic"/>
          <w:color w:val="000000" w:themeColor="text1"/>
          <w:sz w:val="40"/>
          <w:szCs w:val="40"/>
          <w:rtl/>
        </w:rPr>
      </w:pPr>
      <w:proofErr w:type="spellStart"/>
      <w:r w:rsidRPr="00E12074">
        <w:rPr>
          <w:rFonts w:ascii="Traditional Arabic" w:hAnsi="Traditional Arabic" w:cs="Traditional Arabic"/>
          <w:color w:val="000000" w:themeColor="text1"/>
          <w:sz w:val="40"/>
          <w:szCs w:val="40"/>
          <w:rtl/>
        </w:rPr>
        <w:t>أ.د</w:t>
      </w:r>
      <w:proofErr w:type="spellEnd"/>
      <w:r w:rsidRPr="00E12074">
        <w:rPr>
          <w:rFonts w:ascii="Traditional Arabic" w:hAnsi="Traditional Arabic" w:cs="Traditional Arabic"/>
          <w:color w:val="000000" w:themeColor="text1"/>
          <w:sz w:val="40"/>
          <w:szCs w:val="40"/>
          <w:rtl/>
        </w:rPr>
        <w:t xml:space="preserve"> </w:t>
      </w:r>
      <w:proofErr w:type="spellStart"/>
      <w:r w:rsidRPr="00E12074">
        <w:rPr>
          <w:rFonts w:ascii="Traditional Arabic" w:hAnsi="Traditional Arabic" w:cs="Traditional Arabic"/>
          <w:color w:val="000000" w:themeColor="text1"/>
          <w:sz w:val="40"/>
          <w:szCs w:val="40"/>
          <w:rtl/>
        </w:rPr>
        <w:t>شرفاوي</w:t>
      </w:r>
      <w:proofErr w:type="spellEnd"/>
      <w:r w:rsidRPr="00E12074">
        <w:rPr>
          <w:rFonts w:ascii="Traditional Arabic" w:hAnsi="Traditional Arabic" w:cs="Traditional Arabic"/>
          <w:color w:val="000000" w:themeColor="text1"/>
          <w:sz w:val="40"/>
          <w:szCs w:val="40"/>
          <w:rtl/>
        </w:rPr>
        <w:t xml:space="preserve"> الحاج عبو</w:t>
      </w:r>
      <w:r w:rsidR="00C7599D" w:rsidRPr="00E12074">
        <w:rPr>
          <w:rFonts w:ascii="Traditional Arabic" w:hAnsi="Traditional Arabic" w:cs="Traditional Arabic"/>
          <w:color w:val="000000" w:themeColor="text1"/>
          <w:sz w:val="40"/>
          <w:szCs w:val="40"/>
          <w:rtl/>
        </w:rPr>
        <w:t xml:space="preserve">– </w:t>
      </w:r>
      <w:r w:rsidR="00E12074" w:rsidRPr="00E12074">
        <w:rPr>
          <w:rFonts w:ascii="Traditional Arabic" w:hAnsi="Traditional Arabic" w:cs="Traditional Arabic"/>
          <w:color w:val="000000" w:themeColor="text1"/>
          <w:sz w:val="40"/>
          <w:szCs w:val="40"/>
          <w:rtl/>
        </w:rPr>
        <w:t xml:space="preserve">جامعة طاهري محمد </w:t>
      </w:r>
      <w:r w:rsidR="00C7599D" w:rsidRPr="00E12074">
        <w:rPr>
          <w:rFonts w:ascii="Traditional Arabic" w:hAnsi="Traditional Arabic" w:cs="Traditional Arabic"/>
          <w:color w:val="000000" w:themeColor="text1"/>
          <w:sz w:val="40"/>
          <w:szCs w:val="40"/>
          <w:rtl/>
        </w:rPr>
        <w:t>– بشار</w:t>
      </w:r>
    </w:p>
    <w:p w14:paraId="3987ECB9" w14:textId="6C3D7739" w:rsidR="00721CF9" w:rsidRPr="00E12074" w:rsidRDefault="00721CF9" w:rsidP="00BF727E">
      <w:pPr>
        <w:pStyle w:val="Paragraphedeliste"/>
        <w:bidi/>
        <w:spacing w:line="276" w:lineRule="auto"/>
        <w:jc w:val="both"/>
        <w:rPr>
          <w:rFonts w:ascii="Traditional Arabic" w:hAnsi="Traditional Arabic" w:cs="Traditional Arabic"/>
          <w:color w:val="000000" w:themeColor="text1"/>
          <w:sz w:val="40"/>
          <w:szCs w:val="40"/>
          <w:rtl/>
        </w:rPr>
      </w:pPr>
      <w:r w:rsidRPr="00E12074">
        <w:rPr>
          <w:rFonts w:ascii="Traditional Arabic" w:hAnsi="Traditional Arabic" w:cs="Traditional Arabic"/>
          <w:color w:val="000000" w:themeColor="text1"/>
          <w:sz w:val="40"/>
          <w:szCs w:val="40"/>
          <w:rtl/>
        </w:rPr>
        <w:t>أ.د تريكي أحمد</w:t>
      </w:r>
      <w:r w:rsidR="00C7599D" w:rsidRPr="00E12074">
        <w:rPr>
          <w:rFonts w:ascii="Traditional Arabic" w:hAnsi="Traditional Arabic" w:cs="Traditional Arabic"/>
          <w:color w:val="000000" w:themeColor="text1"/>
          <w:sz w:val="40"/>
          <w:szCs w:val="40"/>
          <w:rtl/>
        </w:rPr>
        <w:t xml:space="preserve"> – </w:t>
      </w:r>
      <w:r w:rsidR="00E12074" w:rsidRPr="00E12074">
        <w:rPr>
          <w:rFonts w:ascii="Traditional Arabic" w:hAnsi="Traditional Arabic" w:cs="Traditional Arabic"/>
          <w:color w:val="000000" w:themeColor="text1"/>
          <w:sz w:val="40"/>
          <w:szCs w:val="40"/>
          <w:rtl/>
        </w:rPr>
        <w:t xml:space="preserve">جامعة طاهري محمد </w:t>
      </w:r>
      <w:r w:rsidR="00C7599D" w:rsidRPr="00E12074">
        <w:rPr>
          <w:rFonts w:ascii="Traditional Arabic" w:hAnsi="Traditional Arabic" w:cs="Traditional Arabic"/>
          <w:color w:val="000000" w:themeColor="text1"/>
          <w:sz w:val="40"/>
          <w:szCs w:val="40"/>
          <w:rtl/>
        </w:rPr>
        <w:t>– بشار</w:t>
      </w:r>
    </w:p>
    <w:p w14:paraId="36D9FB11" w14:textId="015BA987" w:rsidR="00721CF9" w:rsidRPr="00E12074" w:rsidRDefault="00721CF9" w:rsidP="00BF727E">
      <w:pPr>
        <w:pStyle w:val="Paragraphedeliste"/>
        <w:bidi/>
        <w:spacing w:line="276" w:lineRule="auto"/>
        <w:jc w:val="both"/>
        <w:rPr>
          <w:rFonts w:ascii="Traditional Arabic" w:hAnsi="Traditional Arabic" w:cs="Traditional Arabic"/>
          <w:color w:val="000000" w:themeColor="text1"/>
          <w:sz w:val="40"/>
          <w:szCs w:val="40"/>
          <w:rtl/>
        </w:rPr>
      </w:pPr>
      <w:r w:rsidRPr="00E12074">
        <w:rPr>
          <w:rFonts w:ascii="Traditional Arabic" w:hAnsi="Traditional Arabic" w:cs="Traditional Arabic"/>
          <w:color w:val="000000" w:themeColor="text1"/>
          <w:sz w:val="40"/>
          <w:szCs w:val="40"/>
          <w:rtl/>
        </w:rPr>
        <w:t>أ.د سي موسى عبدالله</w:t>
      </w:r>
      <w:r w:rsidR="00C7599D" w:rsidRPr="00E12074">
        <w:rPr>
          <w:rFonts w:ascii="Traditional Arabic" w:hAnsi="Traditional Arabic" w:cs="Traditional Arabic"/>
          <w:color w:val="000000" w:themeColor="text1"/>
          <w:sz w:val="40"/>
          <w:szCs w:val="40"/>
          <w:rtl/>
        </w:rPr>
        <w:t xml:space="preserve"> –</w:t>
      </w:r>
      <w:r w:rsidR="00E12074" w:rsidRPr="00E12074">
        <w:rPr>
          <w:rFonts w:ascii="Traditional Arabic" w:hAnsi="Traditional Arabic" w:cs="Traditional Arabic"/>
          <w:color w:val="000000" w:themeColor="text1"/>
          <w:sz w:val="40"/>
          <w:szCs w:val="40"/>
          <w:rtl/>
        </w:rPr>
        <w:t xml:space="preserve"> جامعة طاهري محمد </w:t>
      </w:r>
      <w:r w:rsidR="00C7599D" w:rsidRPr="00E12074">
        <w:rPr>
          <w:rFonts w:ascii="Traditional Arabic" w:hAnsi="Traditional Arabic" w:cs="Traditional Arabic"/>
          <w:color w:val="000000" w:themeColor="text1"/>
          <w:sz w:val="40"/>
          <w:szCs w:val="40"/>
          <w:rtl/>
        </w:rPr>
        <w:t>– بشار</w:t>
      </w:r>
    </w:p>
    <w:p w14:paraId="4480577A" w14:textId="2A0E8AAF" w:rsidR="00721CF9" w:rsidRPr="00E12074" w:rsidRDefault="00721CF9" w:rsidP="00BF727E">
      <w:pPr>
        <w:pStyle w:val="Paragraphedeliste"/>
        <w:bidi/>
        <w:spacing w:line="276" w:lineRule="auto"/>
        <w:jc w:val="both"/>
        <w:rPr>
          <w:rFonts w:ascii="Traditional Arabic" w:hAnsi="Traditional Arabic" w:cs="Traditional Arabic"/>
          <w:color w:val="000000" w:themeColor="text1"/>
          <w:sz w:val="40"/>
          <w:szCs w:val="40"/>
          <w:rtl/>
        </w:rPr>
      </w:pPr>
      <w:r w:rsidRPr="00E12074">
        <w:rPr>
          <w:rFonts w:ascii="Traditional Arabic" w:hAnsi="Traditional Arabic" w:cs="Traditional Arabic"/>
          <w:color w:val="000000" w:themeColor="text1"/>
          <w:sz w:val="40"/>
          <w:szCs w:val="40"/>
          <w:rtl/>
        </w:rPr>
        <w:t>أ.د موساوي عبدالحليم</w:t>
      </w:r>
      <w:r w:rsidR="00C7599D" w:rsidRPr="00E12074">
        <w:rPr>
          <w:rFonts w:ascii="Traditional Arabic" w:hAnsi="Traditional Arabic" w:cs="Traditional Arabic"/>
          <w:color w:val="000000" w:themeColor="text1"/>
          <w:sz w:val="40"/>
          <w:szCs w:val="40"/>
          <w:rtl/>
        </w:rPr>
        <w:t xml:space="preserve">– </w:t>
      </w:r>
      <w:r w:rsidR="00E12074" w:rsidRPr="00E12074">
        <w:rPr>
          <w:rFonts w:ascii="Traditional Arabic" w:hAnsi="Traditional Arabic" w:cs="Traditional Arabic"/>
          <w:color w:val="000000" w:themeColor="text1"/>
          <w:sz w:val="40"/>
          <w:szCs w:val="40"/>
          <w:rtl/>
        </w:rPr>
        <w:t xml:space="preserve">جامعة طاهري محمد </w:t>
      </w:r>
      <w:r w:rsidR="00C7599D" w:rsidRPr="00E12074">
        <w:rPr>
          <w:rFonts w:ascii="Traditional Arabic" w:hAnsi="Traditional Arabic" w:cs="Traditional Arabic"/>
          <w:color w:val="000000" w:themeColor="text1"/>
          <w:sz w:val="40"/>
          <w:szCs w:val="40"/>
          <w:rtl/>
        </w:rPr>
        <w:t>– بشار</w:t>
      </w:r>
    </w:p>
    <w:p w14:paraId="4DBF5F27" w14:textId="7C0F8961" w:rsidR="00721CF9" w:rsidRPr="00E12074" w:rsidRDefault="00721CF9" w:rsidP="00BF727E">
      <w:pPr>
        <w:pStyle w:val="Paragraphedeliste"/>
        <w:bidi/>
        <w:spacing w:line="276" w:lineRule="auto"/>
        <w:jc w:val="both"/>
        <w:rPr>
          <w:rFonts w:ascii="Traditional Arabic" w:hAnsi="Traditional Arabic" w:cs="Traditional Arabic"/>
          <w:color w:val="000000" w:themeColor="text1"/>
          <w:sz w:val="40"/>
          <w:szCs w:val="40"/>
          <w:rtl/>
        </w:rPr>
      </w:pPr>
      <w:r w:rsidRPr="00E12074">
        <w:rPr>
          <w:rFonts w:ascii="Traditional Arabic" w:hAnsi="Traditional Arabic" w:cs="Traditional Arabic"/>
          <w:color w:val="000000" w:themeColor="text1"/>
          <w:sz w:val="40"/>
          <w:szCs w:val="40"/>
          <w:rtl/>
        </w:rPr>
        <w:t>د</w:t>
      </w:r>
      <w:r w:rsidR="00C7599D" w:rsidRPr="00E12074">
        <w:rPr>
          <w:rFonts w:ascii="Traditional Arabic" w:hAnsi="Traditional Arabic" w:cs="Traditional Arabic"/>
          <w:color w:val="000000" w:themeColor="text1"/>
          <w:sz w:val="40"/>
          <w:szCs w:val="40"/>
          <w:rtl/>
        </w:rPr>
        <w:t xml:space="preserve"> بقدوري عزالدين– </w:t>
      </w:r>
      <w:r w:rsidR="00E12074" w:rsidRPr="00E12074">
        <w:rPr>
          <w:rFonts w:ascii="Traditional Arabic" w:hAnsi="Traditional Arabic" w:cs="Traditional Arabic"/>
          <w:color w:val="000000" w:themeColor="text1"/>
          <w:sz w:val="40"/>
          <w:szCs w:val="40"/>
          <w:rtl/>
        </w:rPr>
        <w:t xml:space="preserve">جامعة طاهري محمد </w:t>
      </w:r>
      <w:r w:rsidR="00C7599D" w:rsidRPr="00E12074">
        <w:rPr>
          <w:rFonts w:ascii="Traditional Arabic" w:hAnsi="Traditional Arabic" w:cs="Traditional Arabic"/>
          <w:color w:val="000000" w:themeColor="text1"/>
          <w:sz w:val="40"/>
          <w:szCs w:val="40"/>
          <w:rtl/>
        </w:rPr>
        <w:t>– بشار</w:t>
      </w:r>
    </w:p>
    <w:p w14:paraId="280720CA" w14:textId="21ADE832" w:rsidR="00721CF9" w:rsidRPr="00E12074" w:rsidRDefault="00721CF9" w:rsidP="00BF727E">
      <w:pPr>
        <w:pStyle w:val="Paragraphedeliste"/>
        <w:bidi/>
        <w:spacing w:line="276" w:lineRule="auto"/>
        <w:jc w:val="both"/>
        <w:rPr>
          <w:rFonts w:ascii="Traditional Arabic" w:hAnsi="Traditional Arabic" w:cs="Traditional Arabic"/>
          <w:color w:val="000000" w:themeColor="text1"/>
          <w:sz w:val="40"/>
          <w:szCs w:val="40"/>
          <w:rtl/>
        </w:rPr>
      </w:pPr>
      <w:r w:rsidRPr="00E12074">
        <w:rPr>
          <w:rFonts w:ascii="Traditional Arabic" w:hAnsi="Traditional Arabic" w:cs="Traditional Arabic"/>
          <w:color w:val="000000" w:themeColor="text1"/>
          <w:sz w:val="40"/>
          <w:szCs w:val="40"/>
          <w:rtl/>
        </w:rPr>
        <w:t>د</w:t>
      </w:r>
      <w:r w:rsidR="00C7599D" w:rsidRPr="00E12074">
        <w:rPr>
          <w:rFonts w:ascii="Traditional Arabic" w:hAnsi="Traditional Arabic" w:cs="Traditional Arabic"/>
          <w:color w:val="000000" w:themeColor="text1"/>
          <w:sz w:val="40"/>
          <w:szCs w:val="40"/>
          <w:rtl/>
        </w:rPr>
        <w:t xml:space="preserve"> بوزيان نورالدين– </w:t>
      </w:r>
      <w:r w:rsidR="00E12074" w:rsidRPr="00E12074">
        <w:rPr>
          <w:rFonts w:ascii="Traditional Arabic" w:hAnsi="Traditional Arabic" w:cs="Traditional Arabic"/>
          <w:color w:val="000000" w:themeColor="text1"/>
          <w:sz w:val="40"/>
          <w:szCs w:val="40"/>
          <w:rtl/>
        </w:rPr>
        <w:t xml:space="preserve">جامعة طاهري محمد </w:t>
      </w:r>
      <w:r w:rsidR="00C7599D" w:rsidRPr="00E12074">
        <w:rPr>
          <w:rFonts w:ascii="Traditional Arabic" w:hAnsi="Traditional Arabic" w:cs="Traditional Arabic"/>
          <w:color w:val="000000" w:themeColor="text1"/>
          <w:sz w:val="40"/>
          <w:szCs w:val="40"/>
          <w:rtl/>
        </w:rPr>
        <w:t>– بشار</w:t>
      </w:r>
    </w:p>
    <w:p w14:paraId="30250D6E" w14:textId="60D34062" w:rsidR="00721CF9" w:rsidRPr="00E12074" w:rsidRDefault="00C7599D" w:rsidP="00BF727E">
      <w:pPr>
        <w:pStyle w:val="Paragraphedeliste"/>
        <w:bidi/>
        <w:spacing w:line="276" w:lineRule="auto"/>
        <w:jc w:val="both"/>
        <w:rPr>
          <w:rFonts w:ascii="Traditional Arabic" w:hAnsi="Traditional Arabic" w:cs="Traditional Arabic"/>
          <w:color w:val="000000" w:themeColor="text1"/>
          <w:sz w:val="40"/>
          <w:szCs w:val="40"/>
          <w:rtl/>
        </w:rPr>
      </w:pPr>
      <w:r w:rsidRPr="00E12074">
        <w:rPr>
          <w:rFonts w:ascii="Traditional Arabic" w:hAnsi="Traditional Arabic" w:cs="Traditional Arabic"/>
          <w:color w:val="000000" w:themeColor="text1"/>
          <w:sz w:val="40"/>
          <w:szCs w:val="40"/>
          <w:rtl/>
        </w:rPr>
        <w:t>د</w:t>
      </w:r>
      <w:r w:rsidRPr="00E12074">
        <w:rPr>
          <w:rFonts w:ascii="Traditional Arabic" w:hAnsi="Traditional Arabic" w:cs="Traditional Arabic"/>
          <w:color w:val="000000" w:themeColor="text1"/>
          <w:sz w:val="40"/>
          <w:szCs w:val="40"/>
        </w:rPr>
        <w:t>.</w:t>
      </w:r>
      <w:r w:rsidRPr="00E12074">
        <w:rPr>
          <w:rFonts w:ascii="Traditional Arabic" w:hAnsi="Traditional Arabic" w:cs="Traditional Arabic"/>
          <w:color w:val="000000" w:themeColor="text1"/>
          <w:sz w:val="40"/>
          <w:szCs w:val="40"/>
          <w:rtl/>
        </w:rPr>
        <w:t xml:space="preserve"> لقرع أمينة– </w:t>
      </w:r>
      <w:r w:rsidR="00E12074" w:rsidRPr="00E12074">
        <w:rPr>
          <w:rFonts w:ascii="Traditional Arabic" w:hAnsi="Traditional Arabic" w:cs="Traditional Arabic"/>
          <w:color w:val="000000" w:themeColor="text1"/>
          <w:sz w:val="40"/>
          <w:szCs w:val="40"/>
          <w:rtl/>
        </w:rPr>
        <w:t xml:space="preserve">جامعة طاهري محمد </w:t>
      </w:r>
      <w:r w:rsidRPr="00E12074">
        <w:rPr>
          <w:rFonts w:ascii="Traditional Arabic" w:hAnsi="Traditional Arabic" w:cs="Traditional Arabic"/>
          <w:color w:val="000000" w:themeColor="text1"/>
          <w:sz w:val="40"/>
          <w:szCs w:val="40"/>
          <w:rtl/>
        </w:rPr>
        <w:t>– بشار</w:t>
      </w:r>
    </w:p>
    <w:p w14:paraId="198D5808" w14:textId="4977645B" w:rsidR="00C7599D" w:rsidRPr="00E12074" w:rsidRDefault="00C7599D" w:rsidP="00BF727E">
      <w:pPr>
        <w:pStyle w:val="Paragraphedeliste"/>
        <w:bidi/>
        <w:spacing w:line="276" w:lineRule="auto"/>
        <w:jc w:val="both"/>
        <w:rPr>
          <w:rFonts w:ascii="Traditional Arabic" w:hAnsi="Traditional Arabic" w:cs="Traditional Arabic"/>
          <w:color w:val="000000" w:themeColor="text1"/>
          <w:sz w:val="40"/>
          <w:szCs w:val="40"/>
          <w:rtl/>
        </w:rPr>
      </w:pPr>
      <w:r w:rsidRPr="00E12074">
        <w:rPr>
          <w:rFonts w:ascii="Traditional Arabic" w:hAnsi="Traditional Arabic" w:cs="Traditional Arabic"/>
          <w:color w:val="000000" w:themeColor="text1"/>
          <w:sz w:val="40"/>
          <w:szCs w:val="40"/>
          <w:rtl/>
        </w:rPr>
        <w:t>د</w:t>
      </w:r>
      <w:r w:rsidRPr="00E12074">
        <w:rPr>
          <w:rFonts w:ascii="Traditional Arabic" w:hAnsi="Traditional Arabic" w:cs="Traditional Arabic"/>
          <w:color w:val="000000" w:themeColor="text1"/>
          <w:sz w:val="40"/>
          <w:szCs w:val="40"/>
        </w:rPr>
        <w:t>.</w:t>
      </w:r>
      <w:r w:rsidRPr="00E12074">
        <w:rPr>
          <w:rFonts w:ascii="Traditional Arabic" w:hAnsi="Traditional Arabic" w:cs="Traditional Arabic"/>
          <w:color w:val="000000" w:themeColor="text1"/>
          <w:sz w:val="40"/>
          <w:szCs w:val="40"/>
          <w:rtl/>
        </w:rPr>
        <w:t xml:space="preserve"> عبدون العربي– </w:t>
      </w:r>
      <w:r w:rsidR="00E12074" w:rsidRPr="00E12074">
        <w:rPr>
          <w:rFonts w:ascii="Traditional Arabic" w:hAnsi="Traditional Arabic" w:cs="Traditional Arabic"/>
          <w:color w:val="000000" w:themeColor="text1"/>
          <w:sz w:val="40"/>
          <w:szCs w:val="40"/>
          <w:rtl/>
        </w:rPr>
        <w:t xml:space="preserve">جامعة طاهري محمد </w:t>
      </w:r>
      <w:r w:rsidRPr="00E12074">
        <w:rPr>
          <w:rFonts w:ascii="Traditional Arabic" w:hAnsi="Traditional Arabic" w:cs="Traditional Arabic"/>
          <w:color w:val="000000" w:themeColor="text1"/>
          <w:sz w:val="40"/>
          <w:szCs w:val="40"/>
          <w:rtl/>
        </w:rPr>
        <w:t>– بشار</w:t>
      </w:r>
    </w:p>
    <w:p w14:paraId="19E219C3" w14:textId="535A471F" w:rsidR="00353D07" w:rsidRPr="00E12074" w:rsidRDefault="00C7599D" w:rsidP="00BF727E">
      <w:pPr>
        <w:pStyle w:val="Paragraphedeliste"/>
        <w:bidi/>
        <w:spacing w:line="276" w:lineRule="auto"/>
        <w:jc w:val="both"/>
        <w:rPr>
          <w:rFonts w:ascii="Traditional Arabic" w:hAnsi="Traditional Arabic" w:cs="Traditional Arabic"/>
          <w:color w:val="000000" w:themeColor="text1"/>
          <w:sz w:val="40"/>
          <w:szCs w:val="40"/>
          <w:rtl/>
          <w:lang w:bidi="ar-DZ"/>
        </w:rPr>
      </w:pPr>
      <w:r w:rsidRPr="00E12074">
        <w:rPr>
          <w:rFonts w:ascii="Traditional Arabic" w:hAnsi="Traditional Arabic" w:cs="Traditional Arabic"/>
          <w:color w:val="000000" w:themeColor="text1"/>
          <w:sz w:val="40"/>
          <w:szCs w:val="40"/>
          <w:rtl/>
        </w:rPr>
        <w:lastRenderedPageBreak/>
        <w:t>د</w:t>
      </w:r>
      <w:r w:rsidRPr="00E12074">
        <w:rPr>
          <w:rFonts w:ascii="Traditional Arabic" w:hAnsi="Traditional Arabic" w:cs="Traditional Arabic"/>
          <w:color w:val="000000" w:themeColor="text1"/>
          <w:sz w:val="40"/>
          <w:szCs w:val="40"/>
        </w:rPr>
        <w:t>.</w:t>
      </w:r>
      <w:r w:rsidRPr="00E12074">
        <w:rPr>
          <w:rFonts w:ascii="Traditional Arabic" w:hAnsi="Traditional Arabic" w:cs="Traditional Arabic"/>
          <w:color w:val="000000" w:themeColor="text1"/>
          <w:sz w:val="40"/>
          <w:szCs w:val="40"/>
          <w:rtl/>
          <w:lang w:bidi="ar-DZ"/>
        </w:rPr>
        <w:t xml:space="preserve">تاجر </w:t>
      </w:r>
      <w:proofErr w:type="gramStart"/>
      <w:r w:rsidRPr="00E12074">
        <w:rPr>
          <w:rFonts w:ascii="Traditional Arabic" w:hAnsi="Traditional Arabic" w:cs="Traditional Arabic"/>
          <w:color w:val="000000" w:themeColor="text1"/>
          <w:sz w:val="40"/>
          <w:szCs w:val="40"/>
          <w:rtl/>
          <w:lang w:bidi="ar-DZ"/>
        </w:rPr>
        <w:t>مراد</w:t>
      </w:r>
      <w:proofErr w:type="gramEnd"/>
      <w:r w:rsidRPr="00E12074">
        <w:rPr>
          <w:rFonts w:ascii="Traditional Arabic" w:hAnsi="Traditional Arabic" w:cs="Traditional Arabic"/>
          <w:color w:val="000000" w:themeColor="text1"/>
          <w:sz w:val="40"/>
          <w:szCs w:val="40"/>
          <w:rtl/>
        </w:rPr>
        <w:t xml:space="preserve">– </w:t>
      </w:r>
      <w:r w:rsidR="00E12074" w:rsidRPr="00E12074">
        <w:rPr>
          <w:rFonts w:ascii="Traditional Arabic" w:hAnsi="Traditional Arabic" w:cs="Traditional Arabic"/>
          <w:color w:val="000000" w:themeColor="text1"/>
          <w:sz w:val="40"/>
          <w:szCs w:val="40"/>
          <w:rtl/>
        </w:rPr>
        <w:t xml:space="preserve">جامعة طاهري محمد </w:t>
      </w:r>
      <w:r w:rsidRPr="00E12074">
        <w:rPr>
          <w:rFonts w:ascii="Traditional Arabic" w:hAnsi="Traditional Arabic" w:cs="Traditional Arabic"/>
          <w:color w:val="000000" w:themeColor="text1"/>
          <w:sz w:val="40"/>
          <w:szCs w:val="40"/>
          <w:rtl/>
        </w:rPr>
        <w:t>– بشار</w:t>
      </w:r>
    </w:p>
    <w:p w14:paraId="77F20ADA" w14:textId="748FE201" w:rsidR="001F254B" w:rsidRPr="00E12074" w:rsidRDefault="001F254B" w:rsidP="00240C7B">
      <w:pPr>
        <w:pStyle w:val="Paragraphedeliste"/>
        <w:bidi/>
        <w:spacing w:line="276" w:lineRule="auto"/>
        <w:jc w:val="both"/>
        <w:rPr>
          <w:rFonts w:ascii="Traditional Arabic" w:hAnsi="Traditional Arabic" w:cs="Traditional Arabic"/>
          <w:color w:val="000000" w:themeColor="text1"/>
          <w:sz w:val="40"/>
          <w:szCs w:val="40"/>
          <w:rtl/>
        </w:rPr>
      </w:pPr>
      <w:r w:rsidRPr="00E12074">
        <w:rPr>
          <w:rFonts w:ascii="Traditional Arabic" w:hAnsi="Traditional Arabic" w:cs="Traditional Arabic"/>
          <w:color w:val="000000" w:themeColor="text1"/>
          <w:sz w:val="40"/>
          <w:szCs w:val="40"/>
          <w:rtl/>
        </w:rPr>
        <w:t xml:space="preserve">د. </w:t>
      </w:r>
      <w:proofErr w:type="spellStart"/>
      <w:r w:rsidRPr="00E12074">
        <w:rPr>
          <w:rFonts w:ascii="Traditional Arabic" w:hAnsi="Traditional Arabic" w:cs="Traditional Arabic"/>
          <w:color w:val="000000" w:themeColor="text1"/>
          <w:sz w:val="40"/>
          <w:szCs w:val="40"/>
          <w:rtl/>
        </w:rPr>
        <w:t>صيشي</w:t>
      </w:r>
      <w:proofErr w:type="spellEnd"/>
      <w:r w:rsidRPr="00E12074">
        <w:rPr>
          <w:rFonts w:ascii="Traditional Arabic" w:hAnsi="Traditional Arabic" w:cs="Traditional Arabic"/>
          <w:color w:val="000000" w:themeColor="text1"/>
          <w:sz w:val="40"/>
          <w:szCs w:val="40"/>
          <w:rtl/>
        </w:rPr>
        <w:t xml:space="preserve"> يسري – جامعة حسيبة بن بوعلي - الشلف </w:t>
      </w:r>
    </w:p>
    <w:p w14:paraId="1B97568B" w14:textId="4EDE35C6" w:rsidR="007B2C76" w:rsidRPr="00E12074" w:rsidRDefault="00C7599D" w:rsidP="00BF727E">
      <w:pPr>
        <w:pStyle w:val="Paragraphedeliste"/>
        <w:bidi/>
        <w:spacing w:line="276" w:lineRule="auto"/>
        <w:jc w:val="both"/>
        <w:rPr>
          <w:rFonts w:ascii="Traditional Arabic" w:hAnsi="Traditional Arabic" w:cs="Traditional Arabic"/>
          <w:b/>
          <w:bCs/>
          <w:color w:val="000000" w:themeColor="text1"/>
          <w:sz w:val="40"/>
          <w:szCs w:val="40"/>
          <w:rtl/>
        </w:rPr>
      </w:pPr>
      <w:r w:rsidRPr="00E12074">
        <w:rPr>
          <w:rFonts w:ascii="Traditional Arabic" w:hAnsi="Traditional Arabic" w:cs="Traditional Arabic"/>
          <w:b/>
          <w:bCs/>
          <w:color w:val="000000" w:themeColor="text1"/>
          <w:sz w:val="40"/>
          <w:szCs w:val="40"/>
          <w:rtl/>
        </w:rPr>
        <w:t>أعضاء</w:t>
      </w:r>
      <w:r w:rsidR="00240C7B" w:rsidRPr="00E12074">
        <w:rPr>
          <w:rFonts w:ascii="Traditional Arabic" w:hAnsi="Traditional Arabic" w:cs="Traditional Arabic"/>
          <w:b/>
          <w:bCs/>
          <w:color w:val="000000" w:themeColor="text1"/>
          <w:sz w:val="40"/>
          <w:szCs w:val="40"/>
          <w:rtl/>
        </w:rPr>
        <w:t xml:space="preserve"> </w:t>
      </w:r>
      <w:r w:rsidR="007B2C76" w:rsidRPr="00E12074">
        <w:rPr>
          <w:rFonts w:ascii="Traditional Arabic" w:hAnsi="Traditional Arabic" w:cs="Traditional Arabic"/>
          <w:b/>
          <w:bCs/>
          <w:color w:val="000000" w:themeColor="text1"/>
          <w:sz w:val="40"/>
          <w:szCs w:val="40"/>
          <w:rtl/>
        </w:rPr>
        <w:t>اللجنة التنظيمي</w:t>
      </w:r>
      <w:r w:rsidR="00240C7B" w:rsidRPr="00E12074">
        <w:rPr>
          <w:rFonts w:ascii="Traditional Arabic" w:hAnsi="Traditional Arabic" w:cs="Traditional Arabic"/>
          <w:b/>
          <w:bCs/>
          <w:color w:val="000000" w:themeColor="text1"/>
          <w:sz w:val="40"/>
          <w:szCs w:val="40"/>
          <w:rtl/>
        </w:rPr>
        <w:t>ة:</w:t>
      </w:r>
      <w:r w:rsidR="00B86BC6" w:rsidRPr="00E12074">
        <w:rPr>
          <w:rFonts w:ascii="Traditional Arabic" w:hAnsi="Traditional Arabic" w:cs="Traditional Arabic"/>
          <w:b/>
          <w:bCs/>
          <w:color w:val="000000" w:themeColor="text1"/>
          <w:sz w:val="40"/>
          <w:szCs w:val="40"/>
          <w:rtl/>
        </w:rPr>
        <w:t xml:space="preserve"> </w:t>
      </w:r>
    </w:p>
    <w:p w14:paraId="17DFC407" w14:textId="463DE648" w:rsidR="001F254B" w:rsidRPr="00E12074" w:rsidRDefault="001F254B" w:rsidP="00BF727E">
      <w:pPr>
        <w:pStyle w:val="Paragraphedeliste"/>
        <w:bidi/>
        <w:spacing w:line="276" w:lineRule="auto"/>
        <w:jc w:val="both"/>
        <w:rPr>
          <w:rFonts w:ascii="Traditional Arabic" w:hAnsi="Traditional Arabic" w:cs="Traditional Arabic"/>
          <w:color w:val="000000" w:themeColor="text1"/>
          <w:sz w:val="40"/>
          <w:szCs w:val="40"/>
          <w:rtl/>
          <w:lang w:bidi="ar-DZ"/>
        </w:rPr>
      </w:pPr>
      <w:bookmarkStart w:id="3" w:name="_Hlk138159150"/>
      <w:r w:rsidRPr="00E12074">
        <w:rPr>
          <w:rFonts w:ascii="Traditional Arabic" w:hAnsi="Traditional Arabic" w:cs="Traditional Arabic"/>
          <w:color w:val="000000" w:themeColor="text1"/>
          <w:sz w:val="40"/>
          <w:szCs w:val="40"/>
          <w:rtl/>
        </w:rPr>
        <w:t>د.</w:t>
      </w:r>
      <w:r w:rsidR="00C7599D" w:rsidRPr="00E12074">
        <w:rPr>
          <w:rFonts w:ascii="Traditional Arabic" w:hAnsi="Traditional Arabic" w:cs="Traditional Arabic"/>
          <w:color w:val="000000" w:themeColor="text1"/>
          <w:sz w:val="40"/>
          <w:szCs w:val="40"/>
          <w:rtl/>
          <w:lang w:bidi="ar-DZ"/>
        </w:rPr>
        <w:t xml:space="preserve">كرومي </w:t>
      </w:r>
      <w:proofErr w:type="gramStart"/>
      <w:r w:rsidR="00C7599D" w:rsidRPr="00E12074">
        <w:rPr>
          <w:rFonts w:ascii="Traditional Arabic" w:hAnsi="Traditional Arabic" w:cs="Traditional Arabic"/>
          <w:color w:val="000000" w:themeColor="text1"/>
          <w:sz w:val="40"/>
          <w:szCs w:val="40"/>
          <w:rtl/>
          <w:lang w:bidi="ar-DZ"/>
        </w:rPr>
        <w:t>يحي</w:t>
      </w:r>
      <w:proofErr w:type="gramEnd"/>
    </w:p>
    <w:bookmarkEnd w:id="3"/>
    <w:p w14:paraId="7E6FF67D" w14:textId="02C3E661" w:rsidR="00A23FA1" w:rsidRPr="00E12074" w:rsidRDefault="00712D23" w:rsidP="00BF727E">
      <w:pPr>
        <w:pStyle w:val="Paragraphedeliste"/>
        <w:bidi/>
        <w:spacing w:line="276" w:lineRule="auto"/>
        <w:jc w:val="both"/>
        <w:rPr>
          <w:rFonts w:ascii="Traditional Arabic" w:hAnsi="Traditional Arabic" w:cs="Traditional Arabic"/>
          <w:color w:val="000000" w:themeColor="text1"/>
          <w:sz w:val="40"/>
          <w:szCs w:val="40"/>
          <w:rtl/>
        </w:rPr>
      </w:pPr>
      <w:r w:rsidRPr="00E12074">
        <w:rPr>
          <w:rFonts w:ascii="Traditional Arabic" w:hAnsi="Traditional Arabic" w:cs="Traditional Arabic"/>
          <w:color w:val="000000" w:themeColor="text1"/>
          <w:sz w:val="40"/>
          <w:szCs w:val="40"/>
          <w:rtl/>
        </w:rPr>
        <w:t xml:space="preserve"> </w:t>
      </w:r>
      <w:r w:rsidR="00A23FA1" w:rsidRPr="00E12074">
        <w:rPr>
          <w:rFonts w:ascii="Traditional Arabic" w:hAnsi="Traditional Arabic" w:cs="Traditional Arabic"/>
          <w:color w:val="000000" w:themeColor="text1"/>
          <w:sz w:val="40"/>
          <w:szCs w:val="40"/>
          <w:rtl/>
        </w:rPr>
        <w:t>د.</w:t>
      </w:r>
      <w:r w:rsidR="00C7599D" w:rsidRPr="00E12074">
        <w:rPr>
          <w:rFonts w:ascii="Traditional Arabic" w:hAnsi="Traditional Arabic" w:cs="Traditional Arabic"/>
          <w:color w:val="000000" w:themeColor="text1"/>
          <w:sz w:val="40"/>
          <w:szCs w:val="40"/>
          <w:rtl/>
        </w:rPr>
        <w:t xml:space="preserve"> لبيض زانة</w:t>
      </w:r>
    </w:p>
    <w:p w14:paraId="281CC998" w14:textId="5E845A07" w:rsidR="00941A8E" w:rsidRPr="00E12074" w:rsidRDefault="00C7599D" w:rsidP="00BF727E">
      <w:pPr>
        <w:pStyle w:val="Paragraphedeliste"/>
        <w:bidi/>
        <w:spacing w:line="276" w:lineRule="auto"/>
        <w:jc w:val="both"/>
        <w:rPr>
          <w:rFonts w:ascii="Traditional Arabic" w:hAnsi="Traditional Arabic" w:cs="Traditional Arabic"/>
          <w:color w:val="000000" w:themeColor="text1"/>
          <w:sz w:val="40"/>
          <w:szCs w:val="40"/>
        </w:rPr>
      </w:pPr>
      <w:r w:rsidRPr="00E12074">
        <w:rPr>
          <w:rFonts w:ascii="Traditional Arabic" w:hAnsi="Traditional Arabic" w:cs="Traditional Arabic"/>
          <w:color w:val="000000" w:themeColor="text1"/>
          <w:sz w:val="40"/>
          <w:szCs w:val="40"/>
          <w:rtl/>
        </w:rPr>
        <w:t>ط</w:t>
      </w:r>
      <w:r w:rsidRPr="00E12074">
        <w:rPr>
          <w:rFonts w:ascii="Traditional Arabic" w:hAnsi="Traditional Arabic" w:cs="Traditional Arabic"/>
          <w:color w:val="000000" w:themeColor="text1"/>
          <w:sz w:val="40"/>
          <w:szCs w:val="40"/>
        </w:rPr>
        <w:t>.</w:t>
      </w:r>
      <w:r w:rsidR="00941A8E" w:rsidRPr="00E12074">
        <w:rPr>
          <w:rFonts w:ascii="Traditional Arabic" w:hAnsi="Traditional Arabic" w:cs="Traditional Arabic"/>
          <w:color w:val="000000" w:themeColor="text1"/>
          <w:sz w:val="40"/>
          <w:szCs w:val="40"/>
          <w:rtl/>
        </w:rPr>
        <w:t>د</w:t>
      </w:r>
      <w:r w:rsidRPr="00E12074">
        <w:rPr>
          <w:rFonts w:ascii="Traditional Arabic" w:hAnsi="Traditional Arabic" w:cs="Traditional Arabic"/>
          <w:color w:val="000000" w:themeColor="text1"/>
          <w:sz w:val="40"/>
          <w:szCs w:val="40"/>
        </w:rPr>
        <w:t>.</w:t>
      </w:r>
      <w:r w:rsidRPr="00E12074">
        <w:rPr>
          <w:rFonts w:ascii="Traditional Arabic" w:hAnsi="Traditional Arabic" w:cs="Traditional Arabic"/>
          <w:color w:val="000000" w:themeColor="text1"/>
          <w:sz w:val="40"/>
          <w:szCs w:val="40"/>
          <w:rtl/>
        </w:rPr>
        <w:t xml:space="preserve"> نشاد عبدالوهاب</w:t>
      </w:r>
    </w:p>
    <w:p w14:paraId="0DF91E43" w14:textId="1008CB6B" w:rsidR="009F4713" w:rsidRDefault="006F6792" w:rsidP="00BF727E">
      <w:pPr>
        <w:pStyle w:val="Paragraphedeliste"/>
        <w:bidi/>
        <w:spacing w:line="276" w:lineRule="auto"/>
        <w:jc w:val="both"/>
        <w:rPr>
          <w:rFonts w:ascii="Traditional Arabic" w:hAnsi="Traditional Arabic" w:cs="Traditional Arabic" w:hint="cs"/>
          <w:color w:val="000000" w:themeColor="text1"/>
          <w:sz w:val="40"/>
          <w:szCs w:val="40"/>
          <w:rtl/>
        </w:rPr>
      </w:pPr>
      <w:r w:rsidRPr="00E12074">
        <w:rPr>
          <w:rFonts w:ascii="Traditional Arabic" w:hAnsi="Traditional Arabic" w:cs="Traditional Arabic"/>
          <w:color w:val="000000" w:themeColor="text1"/>
          <w:sz w:val="40"/>
          <w:szCs w:val="40"/>
          <w:rtl/>
        </w:rPr>
        <w:t xml:space="preserve">طلبة الدكتوراه </w:t>
      </w:r>
    </w:p>
    <w:p w14:paraId="0A0B2531" w14:textId="77777777" w:rsidR="00712D23" w:rsidRDefault="00712D23" w:rsidP="00712D23">
      <w:pPr>
        <w:pStyle w:val="Paragraphedeliste"/>
        <w:bidi/>
        <w:spacing w:line="276" w:lineRule="auto"/>
        <w:jc w:val="both"/>
        <w:rPr>
          <w:rFonts w:ascii="Traditional Arabic" w:hAnsi="Traditional Arabic" w:cs="Traditional Arabic" w:hint="cs"/>
          <w:color w:val="000000" w:themeColor="text1"/>
          <w:sz w:val="40"/>
          <w:szCs w:val="40"/>
          <w:rtl/>
        </w:rPr>
      </w:pPr>
    </w:p>
    <w:p w14:paraId="7A08F17A" w14:textId="2B157B7C" w:rsidR="00731315" w:rsidRPr="00712D23" w:rsidRDefault="00712D23" w:rsidP="00712D23">
      <w:pPr>
        <w:shd w:val="clear" w:color="auto" w:fill="BDD6EE" w:themeFill="accent1" w:themeFillTint="66"/>
        <w:bidi/>
        <w:spacing w:line="276" w:lineRule="auto"/>
        <w:jc w:val="center"/>
        <w:rPr>
          <w:rFonts w:ascii="Traditional Arabic" w:hAnsi="Traditional Arabic" w:cs="Traditional Arabic" w:hint="cs"/>
          <w:b/>
          <w:bCs/>
          <w:color w:val="000000" w:themeColor="text1"/>
          <w:sz w:val="36"/>
          <w:szCs w:val="36"/>
          <w:rtl/>
          <w:lang w:bidi="ar-DZ"/>
        </w:rPr>
      </w:pPr>
      <w:r w:rsidRPr="00712D23">
        <w:rPr>
          <w:rFonts w:ascii="Traditional Arabic" w:hAnsi="Traditional Arabic" w:cs="Traditional Arabic" w:hint="cs"/>
          <w:b/>
          <w:bCs/>
          <w:color w:val="000000" w:themeColor="text1"/>
          <w:sz w:val="36"/>
          <w:szCs w:val="36"/>
          <w:rtl/>
          <w:lang w:bidi="ar-DZ"/>
        </w:rPr>
        <w:t>برنامج الندوة</w:t>
      </w:r>
    </w:p>
    <w:tbl>
      <w:tblPr>
        <w:tblStyle w:val="Grilledutableau1"/>
        <w:tblpPr w:leftFromText="141" w:rightFromText="141" w:vertAnchor="page" w:horzAnchor="margin" w:tblpXSpec="center" w:tblpY="8176"/>
        <w:bidiVisual/>
        <w:tblW w:w="10347" w:type="dxa"/>
        <w:tblLook w:val="04A0" w:firstRow="1" w:lastRow="0" w:firstColumn="1" w:lastColumn="0" w:noHBand="0" w:noVBand="1"/>
      </w:tblPr>
      <w:tblGrid>
        <w:gridCol w:w="10347"/>
      </w:tblGrid>
      <w:tr w:rsidR="00712D23" w:rsidRPr="007D09F7" w14:paraId="0C178819" w14:textId="77777777" w:rsidTr="00712D23">
        <w:trPr>
          <w:trHeight w:val="468"/>
        </w:trPr>
        <w:tc>
          <w:tcPr>
            <w:tcW w:w="10347" w:type="dxa"/>
          </w:tcPr>
          <w:p w14:paraId="14F16760" w14:textId="77777777" w:rsidR="00712D23" w:rsidRPr="007D09F7" w:rsidRDefault="00712D23" w:rsidP="00712D23">
            <w:pPr>
              <w:bidi/>
              <w:jc w:val="center"/>
              <w:rPr>
                <w:rFonts w:ascii="Traditional Arabic" w:hAnsi="Traditional Arabic" w:cs="Traditional Arabic"/>
                <w:b/>
                <w:bCs/>
                <w:sz w:val="32"/>
                <w:szCs w:val="32"/>
                <w:rtl/>
                <w:lang w:bidi="ar-DZ"/>
              </w:rPr>
            </w:pPr>
            <w:r w:rsidRPr="007D09F7">
              <w:rPr>
                <w:rFonts w:ascii="Traditional Arabic" w:hAnsi="Traditional Arabic" w:cs="Traditional Arabic" w:hint="cs"/>
                <w:b/>
                <w:bCs/>
                <w:sz w:val="32"/>
                <w:szCs w:val="32"/>
                <w:rtl/>
                <w:lang w:bidi="ar-DZ"/>
              </w:rPr>
              <w:t>الجلسة الافتتاحية</w:t>
            </w:r>
          </w:p>
        </w:tc>
      </w:tr>
      <w:tr w:rsidR="00712D23" w:rsidRPr="007D09F7" w14:paraId="37AFC8B3" w14:textId="77777777" w:rsidTr="00712D23">
        <w:trPr>
          <w:trHeight w:val="468"/>
        </w:trPr>
        <w:tc>
          <w:tcPr>
            <w:tcW w:w="10347" w:type="dxa"/>
          </w:tcPr>
          <w:p w14:paraId="7DCCDFB9" w14:textId="77777777" w:rsidR="00712D23" w:rsidRPr="007D09F7" w:rsidRDefault="00712D23" w:rsidP="00712D23">
            <w:pPr>
              <w:bidi/>
              <w:jc w:val="both"/>
              <w:rPr>
                <w:rFonts w:ascii="Traditional Arabic" w:hAnsi="Traditional Arabic" w:cs="Traditional Arabic"/>
                <w:b/>
                <w:bCs/>
                <w:sz w:val="32"/>
                <w:szCs w:val="32"/>
                <w:rtl/>
                <w:lang w:bidi="ar-DZ"/>
              </w:rPr>
            </w:pPr>
            <w:r w:rsidRPr="007D09F7">
              <w:rPr>
                <w:rFonts w:ascii="Traditional Arabic" w:hAnsi="Traditional Arabic" w:cs="Traditional Arabic" w:hint="cs"/>
                <w:b/>
                <w:bCs/>
                <w:sz w:val="32"/>
                <w:szCs w:val="32"/>
                <w:rtl/>
                <w:lang w:bidi="ar-DZ"/>
              </w:rPr>
              <w:t>آيات من الذكر الحكيم</w:t>
            </w:r>
          </w:p>
        </w:tc>
      </w:tr>
      <w:tr w:rsidR="00712D23" w:rsidRPr="007D09F7" w14:paraId="115EB642" w14:textId="77777777" w:rsidTr="00712D23">
        <w:trPr>
          <w:trHeight w:val="468"/>
        </w:trPr>
        <w:tc>
          <w:tcPr>
            <w:tcW w:w="10347" w:type="dxa"/>
          </w:tcPr>
          <w:p w14:paraId="6DB344AE" w14:textId="77777777" w:rsidR="00712D23" w:rsidRPr="007D09F7" w:rsidRDefault="00712D23" w:rsidP="00712D23">
            <w:pPr>
              <w:bidi/>
              <w:jc w:val="both"/>
              <w:rPr>
                <w:rFonts w:ascii="Traditional Arabic" w:hAnsi="Traditional Arabic" w:cs="Traditional Arabic"/>
                <w:b/>
                <w:bCs/>
                <w:sz w:val="32"/>
                <w:szCs w:val="32"/>
                <w:rtl/>
                <w:lang w:bidi="ar-DZ"/>
              </w:rPr>
            </w:pPr>
            <w:r w:rsidRPr="007D09F7">
              <w:rPr>
                <w:rFonts w:ascii="Traditional Arabic" w:hAnsi="Traditional Arabic" w:cs="Traditional Arabic" w:hint="cs"/>
                <w:b/>
                <w:bCs/>
                <w:sz w:val="32"/>
                <w:szCs w:val="32"/>
                <w:rtl/>
                <w:lang w:bidi="ar-DZ"/>
              </w:rPr>
              <w:t>النشيد الوطني</w:t>
            </w:r>
          </w:p>
        </w:tc>
      </w:tr>
      <w:tr w:rsidR="00712D23" w:rsidRPr="007D09F7" w14:paraId="279767E2" w14:textId="77777777" w:rsidTr="00712D23">
        <w:trPr>
          <w:trHeight w:val="468"/>
        </w:trPr>
        <w:tc>
          <w:tcPr>
            <w:tcW w:w="10347" w:type="dxa"/>
          </w:tcPr>
          <w:p w14:paraId="7982BCF1" w14:textId="77777777" w:rsidR="00712D23" w:rsidRPr="007D09F7" w:rsidRDefault="00712D23" w:rsidP="00712D23">
            <w:pPr>
              <w:bidi/>
              <w:jc w:val="both"/>
              <w:rPr>
                <w:rFonts w:ascii="Traditional Arabic" w:hAnsi="Traditional Arabic" w:cs="Traditional Arabic"/>
                <w:b/>
                <w:bCs/>
                <w:sz w:val="32"/>
                <w:szCs w:val="32"/>
                <w:rtl/>
                <w:lang w:bidi="ar-DZ"/>
              </w:rPr>
            </w:pPr>
            <w:r w:rsidRPr="007D09F7">
              <w:rPr>
                <w:rFonts w:ascii="Traditional Arabic" w:hAnsi="Traditional Arabic" w:cs="Traditional Arabic" w:hint="cs"/>
                <w:b/>
                <w:bCs/>
                <w:sz w:val="32"/>
                <w:szCs w:val="32"/>
                <w:rtl/>
                <w:lang w:bidi="ar-DZ"/>
              </w:rPr>
              <w:t>كلمة</w:t>
            </w:r>
            <w:r>
              <w:rPr>
                <w:rFonts w:ascii="Traditional Arabic" w:hAnsi="Traditional Arabic" w:cs="Traditional Arabic" w:hint="cs"/>
                <w:b/>
                <w:bCs/>
                <w:sz w:val="32"/>
                <w:szCs w:val="32"/>
                <w:rtl/>
                <w:lang w:bidi="ar-DZ"/>
              </w:rPr>
              <w:t xml:space="preserve"> السيد</w:t>
            </w:r>
            <w:r w:rsidRPr="007D09F7">
              <w:rPr>
                <w:rFonts w:ascii="Traditional Arabic" w:hAnsi="Traditional Arabic" w:cs="Traditional Arabic" w:hint="cs"/>
                <w:b/>
                <w:bCs/>
                <w:sz w:val="32"/>
                <w:szCs w:val="32"/>
                <w:rtl/>
                <w:lang w:bidi="ar-DZ"/>
              </w:rPr>
              <w:t xml:space="preserve">  رئيس ال</w:t>
            </w:r>
            <w:r>
              <w:rPr>
                <w:rFonts w:ascii="Traditional Arabic" w:hAnsi="Traditional Arabic" w:cs="Traditional Arabic" w:hint="cs"/>
                <w:b/>
                <w:bCs/>
                <w:sz w:val="32"/>
                <w:szCs w:val="32"/>
                <w:rtl/>
                <w:lang w:bidi="ar-DZ"/>
              </w:rPr>
              <w:t>ندوة</w:t>
            </w:r>
            <w:r w:rsidRPr="007D09F7">
              <w:rPr>
                <w:rFonts w:ascii="Traditional Arabic" w:hAnsi="Traditional Arabic" w:cs="Traditional Arabic" w:hint="cs"/>
                <w:b/>
                <w:bCs/>
                <w:sz w:val="32"/>
                <w:szCs w:val="32"/>
                <w:rtl/>
                <w:lang w:bidi="ar-DZ"/>
              </w:rPr>
              <w:t xml:space="preserve"> أ د سي موسى عبدالله</w:t>
            </w:r>
          </w:p>
        </w:tc>
      </w:tr>
      <w:tr w:rsidR="00712D23" w:rsidRPr="007D09F7" w14:paraId="1BEE7AE3" w14:textId="77777777" w:rsidTr="00712D23">
        <w:trPr>
          <w:trHeight w:val="468"/>
        </w:trPr>
        <w:tc>
          <w:tcPr>
            <w:tcW w:w="10347" w:type="dxa"/>
          </w:tcPr>
          <w:p w14:paraId="7679062A" w14:textId="77777777" w:rsidR="00712D23" w:rsidRPr="00621F00" w:rsidRDefault="00712D23" w:rsidP="00712D23">
            <w:pPr>
              <w:bidi/>
              <w:spacing w:line="276" w:lineRule="auto"/>
              <w:rPr>
                <w:rFonts w:ascii="Traditional Arabic" w:hAnsi="Traditional Arabic" w:cs="Traditional Arabic"/>
                <w:color w:val="000000" w:themeColor="text1"/>
                <w:sz w:val="40"/>
                <w:szCs w:val="40"/>
                <w:rtl/>
                <w:lang w:bidi="ar-DZ"/>
              </w:rPr>
            </w:pPr>
            <w:r w:rsidRPr="007D09F7">
              <w:rPr>
                <w:rFonts w:ascii="Traditional Arabic" w:hAnsi="Traditional Arabic" w:cs="Traditional Arabic" w:hint="cs"/>
                <w:b/>
                <w:bCs/>
                <w:sz w:val="32"/>
                <w:szCs w:val="32"/>
                <w:rtl/>
                <w:lang w:bidi="ar-DZ"/>
              </w:rPr>
              <w:t>كلمة</w:t>
            </w:r>
            <w:r w:rsidRPr="00621F00">
              <w:rPr>
                <w:rFonts w:ascii="Traditional Arabic" w:hAnsi="Traditional Arabic" w:cs="Traditional Arabic"/>
                <w:b/>
                <w:bCs/>
                <w:sz w:val="32"/>
                <w:szCs w:val="32"/>
                <w:rtl/>
                <w:lang w:bidi="ar-DZ"/>
              </w:rPr>
              <w:t xml:space="preserve"> السيدة مليكة </w:t>
            </w:r>
            <w:proofErr w:type="spellStart"/>
            <w:r w:rsidRPr="00621F00">
              <w:rPr>
                <w:rFonts w:ascii="Traditional Arabic" w:hAnsi="Traditional Arabic" w:cs="Traditional Arabic"/>
                <w:b/>
                <w:bCs/>
                <w:sz w:val="32"/>
                <w:szCs w:val="32"/>
                <w:rtl/>
                <w:lang w:bidi="ar-DZ"/>
              </w:rPr>
              <w:t>إيجا</w:t>
            </w:r>
            <w:proofErr w:type="spellEnd"/>
            <w:r w:rsidRPr="00621F00">
              <w:rPr>
                <w:rFonts w:ascii="Traditional Arabic" w:hAnsi="Traditional Arabic" w:cs="Traditional Arabic"/>
                <w:b/>
                <w:bCs/>
                <w:sz w:val="32"/>
                <w:szCs w:val="32"/>
                <w:rtl/>
                <w:lang w:bidi="ar-DZ"/>
              </w:rPr>
              <w:t xml:space="preserve"> – رئيسة المنتدى الوطني الإعلامي الجزائري</w:t>
            </w:r>
          </w:p>
        </w:tc>
      </w:tr>
      <w:tr w:rsidR="00712D23" w:rsidRPr="007D09F7" w14:paraId="7007A42F" w14:textId="77777777" w:rsidTr="00712D23">
        <w:trPr>
          <w:trHeight w:val="468"/>
        </w:trPr>
        <w:tc>
          <w:tcPr>
            <w:tcW w:w="10347" w:type="dxa"/>
          </w:tcPr>
          <w:p w14:paraId="26ED133C" w14:textId="77777777" w:rsidR="00712D23" w:rsidRPr="007D09F7" w:rsidRDefault="00712D23" w:rsidP="00712D23">
            <w:pPr>
              <w:bidi/>
              <w:jc w:val="both"/>
              <w:rPr>
                <w:rFonts w:ascii="Traditional Arabic" w:hAnsi="Traditional Arabic" w:cs="Traditional Arabic"/>
                <w:b/>
                <w:bCs/>
                <w:sz w:val="32"/>
                <w:szCs w:val="32"/>
                <w:rtl/>
                <w:lang w:bidi="ar-DZ"/>
              </w:rPr>
            </w:pPr>
            <w:r w:rsidRPr="007D09F7">
              <w:rPr>
                <w:rFonts w:ascii="Traditional Arabic" w:hAnsi="Traditional Arabic" w:cs="Traditional Arabic" w:hint="cs"/>
                <w:b/>
                <w:bCs/>
                <w:sz w:val="32"/>
                <w:szCs w:val="32"/>
                <w:rtl/>
                <w:lang w:bidi="ar-DZ"/>
              </w:rPr>
              <w:t xml:space="preserve">كلمة </w:t>
            </w:r>
            <w:r>
              <w:rPr>
                <w:rFonts w:ascii="Traditional Arabic" w:hAnsi="Traditional Arabic" w:cs="Traditional Arabic" w:hint="cs"/>
                <w:b/>
                <w:bCs/>
                <w:sz w:val="32"/>
                <w:szCs w:val="32"/>
                <w:rtl/>
                <w:lang w:bidi="ar-DZ"/>
              </w:rPr>
              <w:t xml:space="preserve">السيد </w:t>
            </w:r>
            <w:r w:rsidRPr="007D09F7">
              <w:rPr>
                <w:rFonts w:ascii="Traditional Arabic" w:hAnsi="Traditional Arabic" w:cs="Traditional Arabic" w:hint="cs"/>
                <w:b/>
                <w:bCs/>
                <w:sz w:val="32"/>
                <w:szCs w:val="32"/>
                <w:rtl/>
                <w:lang w:bidi="ar-DZ"/>
              </w:rPr>
              <w:t xml:space="preserve">عميد الكلية أ د </w:t>
            </w:r>
            <w:r>
              <w:rPr>
                <w:rFonts w:ascii="Traditional Arabic" w:hAnsi="Traditional Arabic" w:cs="Traditional Arabic" w:hint="cs"/>
                <w:b/>
                <w:bCs/>
                <w:sz w:val="32"/>
                <w:szCs w:val="32"/>
                <w:rtl/>
                <w:lang w:bidi="ar-DZ"/>
              </w:rPr>
              <w:t>تريكي أحمد</w:t>
            </w:r>
          </w:p>
        </w:tc>
      </w:tr>
      <w:tr w:rsidR="00712D23" w:rsidRPr="007D09F7" w14:paraId="5F2C8E86" w14:textId="77777777" w:rsidTr="00712D23">
        <w:trPr>
          <w:trHeight w:val="468"/>
        </w:trPr>
        <w:tc>
          <w:tcPr>
            <w:tcW w:w="10347" w:type="dxa"/>
          </w:tcPr>
          <w:p w14:paraId="70329289" w14:textId="77777777" w:rsidR="00712D23" w:rsidRPr="007D09F7" w:rsidRDefault="00712D23" w:rsidP="00712D23">
            <w:pPr>
              <w:bidi/>
              <w:jc w:val="both"/>
              <w:rPr>
                <w:rFonts w:ascii="Traditional Arabic" w:hAnsi="Traditional Arabic" w:cs="Traditional Arabic"/>
                <w:b/>
                <w:bCs/>
                <w:sz w:val="32"/>
                <w:szCs w:val="32"/>
                <w:rtl/>
                <w:lang w:bidi="ar-DZ"/>
              </w:rPr>
            </w:pPr>
            <w:r w:rsidRPr="007D09F7">
              <w:rPr>
                <w:rFonts w:ascii="Traditional Arabic" w:hAnsi="Traditional Arabic" w:cs="Traditional Arabic" w:hint="cs"/>
                <w:b/>
                <w:bCs/>
                <w:sz w:val="32"/>
                <w:szCs w:val="32"/>
                <w:rtl/>
                <w:lang w:bidi="ar-DZ"/>
              </w:rPr>
              <w:t>كلمة</w:t>
            </w:r>
            <w:r>
              <w:rPr>
                <w:rFonts w:ascii="Traditional Arabic" w:hAnsi="Traditional Arabic" w:cs="Traditional Arabic" w:hint="cs"/>
                <w:b/>
                <w:bCs/>
                <w:sz w:val="32"/>
                <w:szCs w:val="32"/>
                <w:rtl/>
                <w:lang w:bidi="ar-DZ"/>
              </w:rPr>
              <w:t xml:space="preserve"> السيد</w:t>
            </w:r>
            <w:r w:rsidRPr="007D09F7">
              <w:rPr>
                <w:rFonts w:ascii="Traditional Arabic" w:hAnsi="Traditional Arabic" w:cs="Traditional Arabic" w:hint="cs"/>
                <w:b/>
                <w:bCs/>
                <w:sz w:val="32"/>
                <w:szCs w:val="32"/>
                <w:rtl/>
                <w:lang w:bidi="ar-DZ"/>
              </w:rPr>
              <w:t xml:space="preserve">  مدير الجامعة أ د </w:t>
            </w:r>
            <w:r>
              <w:rPr>
                <w:rFonts w:ascii="Traditional Arabic" w:hAnsi="Traditional Arabic" w:cs="Traditional Arabic" w:hint="cs"/>
                <w:b/>
                <w:bCs/>
                <w:sz w:val="32"/>
                <w:szCs w:val="32"/>
                <w:rtl/>
                <w:lang w:bidi="ar-DZ"/>
              </w:rPr>
              <w:t>مجاود محمد</w:t>
            </w:r>
            <w:r w:rsidRPr="007D09F7">
              <w:rPr>
                <w:rFonts w:ascii="Traditional Arabic" w:hAnsi="Traditional Arabic" w:cs="Traditional Arabic" w:hint="cs"/>
                <w:b/>
                <w:bCs/>
                <w:sz w:val="32"/>
                <w:szCs w:val="32"/>
                <w:rtl/>
                <w:lang w:bidi="ar-DZ"/>
              </w:rPr>
              <w:t xml:space="preserve"> والاعلان عن الافتتاح الرسمي لل</w:t>
            </w:r>
            <w:r>
              <w:rPr>
                <w:rFonts w:ascii="Traditional Arabic" w:hAnsi="Traditional Arabic" w:cs="Traditional Arabic" w:hint="cs"/>
                <w:b/>
                <w:bCs/>
                <w:sz w:val="32"/>
                <w:szCs w:val="32"/>
                <w:rtl/>
                <w:lang w:bidi="ar-DZ"/>
              </w:rPr>
              <w:t>ندوة</w:t>
            </w:r>
          </w:p>
        </w:tc>
      </w:tr>
    </w:tbl>
    <w:p w14:paraId="6CBADF65" w14:textId="77777777" w:rsidR="00731315" w:rsidRDefault="00731315" w:rsidP="00731315">
      <w:pPr>
        <w:pStyle w:val="Paragraphedeliste"/>
        <w:bidi/>
        <w:spacing w:line="276" w:lineRule="auto"/>
        <w:ind w:left="1440"/>
        <w:jc w:val="both"/>
        <w:rPr>
          <w:rFonts w:ascii="Traditional Arabic" w:hAnsi="Traditional Arabic" w:cs="Traditional Arabic"/>
          <w:color w:val="000000" w:themeColor="text1"/>
          <w:sz w:val="32"/>
          <w:szCs w:val="32"/>
          <w:rtl/>
        </w:rPr>
      </w:pPr>
    </w:p>
    <w:p w14:paraId="586DACE6" w14:textId="77777777" w:rsidR="00731315" w:rsidRDefault="00731315" w:rsidP="00731315">
      <w:pPr>
        <w:pStyle w:val="Paragraphedeliste"/>
        <w:bidi/>
        <w:spacing w:line="276" w:lineRule="auto"/>
        <w:ind w:left="1440"/>
        <w:jc w:val="both"/>
        <w:rPr>
          <w:rFonts w:ascii="Traditional Arabic" w:hAnsi="Traditional Arabic" w:cs="Traditional Arabic"/>
          <w:color w:val="000000" w:themeColor="text1"/>
          <w:sz w:val="32"/>
          <w:szCs w:val="32"/>
          <w:rtl/>
        </w:rPr>
      </w:pPr>
    </w:p>
    <w:p w14:paraId="3DF6F002" w14:textId="77777777" w:rsidR="00731315" w:rsidRDefault="00731315" w:rsidP="00731315">
      <w:pPr>
        <w:pStyle w:val="Paragraphedeliste"/>
        <w:bidi/>
        <w:spacing w:line="276" w:lineRule="auto"/>
        <w:ind w:left="1440"/>
        <w:jc w:val="both"/>
        <w:rPr>
          <w:rFonts w:ascii="Traditional Arabic" w:hAnsi="Traditional Arabic" w:cs="Traditional Arabic"/>
          <w:color w:val="000000" w:themeColor="text1"/>
          <w:sz w:val="32"/>
          <w:szCs w:val="32"/>
          <w:rtl/>
        </w:rPr>
      </w:pPr>
    </w:p>
    <w:p w14:paraId="66585B9A" w14:textId="77777777" w:rsidR="00731315" w:rsidRDefault="00731315" w:rsidP="00731315">
      <w:pPr>
        <w:pStyle w:val="Paragraphedeliste"/>
        <w:bidi/>
        <w:spacing w:line="276" w:lineRule="auto"/>
        <w:ind w:left="1440"/>
        <w:jc w:val="both"/>
        <w:rPr>
          <w:rFonts w:ascii="Traditional Arabic" w:hAnsi="Traditional Arabic" w:cs="Traditional Arabic"/>
          <w:color w:val="000000" w:themeColor="text1"/>
          <w:sz w:val="32"/>
          <w:szCs w:val="32"/>
          <w:rtl/>
        </w:rPr>
      </w:pPr>
    </w:p>
    <w:p w14:paraId="4B2A97B4" w14:textId="77777777" w:rsidR="00731315" w:rsidRDefault="00731315" w:rsidP="00731315">
      <w:pPr>
        <w:pStyle w:val="Paragraphedeliste"/>
        <w:bidi/>
        <w:spacing w:line="276" w:lineRule="auto"/>
        <w:ind w:left="1440"/>
        <w:jc w:val="both"/>
        <w:rPr>
          <w:rFonts w:ascii="Traditional Arabic" w:hAnsi="Traditional Arabic" w:cs="Traditional Arabic"/>
          <w:color w:val="000000" w:themeColor="text1"/>
          <w:sz w:val="32"/>
          <w:szCs w:val="32"/>
          <w:rtl/>
        </w:rPr>
      </w:pPr>
    </w:p>
    <w:p w14:paraId="0251CD85" w14:textId="77777777" w:rsidR="00731315" w:rsidRDefault="00731315" w:rsidP="00731315">
      <w:pPr>
        <w:pStyle w:val="Paragraphedeliste"/>
        <w:bidi/>
        <w:spacing w:line="276" w:lineRule="auto"/>
        <w:ind w:left="1440"/>
        <w:jc w:val="both"/>
        <w:rPr>
          <w:rFonts w:ascii="Traditional Arabic" w:hAnsi="Traditional Arabic" w:cs="Traditional Arabic"/>
          <w:color w:val="000000" w:themeColor="text1"/>
          <w:sz w:val="32"/>
          <w:szCs w:val="32"/>
          <w:rtl/>
        </w:rPr>
      </w:pPr>
    </w:p>
    <w:p w14:paraId="79AC5654" w14:textId="77777777" w:rsidR="00731315" w:rsidRDefault="00731315" w:rsidP="00731315">
      <w:pPr>
        <w:pStyle w:val="Paragraphedeliste"/>
        <w:bidi/>
        <w:spacing w:line="276" w:lineRule="auto"/>
        <w:ind w:left="1440"/>
        <w:jc w:val="both"/>
        <w:rPr>
          <w:rFonts w:ascii="Traditional Arabic" w:hAnsi="Traditional Arabic" w:cs="Traditional Arabic"/>
          <w:color w:val="000000" w:themeColor="text1"/>
          <w:sz w:val="32"/>
          <w:szCs w:val="32"/>
          <w:rtl/>
        </w:rPr>
      </w:pPr>
    </w:p>
    <w:p w14:paraId="0AC32EDA" w14:textId="77777777" w:rsidR="00983336" w:rsidRDefault="00983336" w:rsidP="00983336">
      <w:pPr>
        <w:pStyle w:val="Paragraphedeliste"/>
        <w:bidi/>
        <w:spacing w:line="276" w:lineRule="auto"/>
        <w:ind w:left="1440"/>
        <w:jc w:val="both"/>
        <w:rPr>
          <w:rFonts w:ascii="Traditional Arabic" w:hAnsi="Traditional Arabic" w:cs="Traditional Arabic"/>
          <w:color w:val="000000" w:themeColor="text1"/>
          <w:sz w:val="32"/>
          <w:szCs w:val="32"/>
          <w:rtl/>
        </w:rPr>
      </w:pPr>
    </w:p>
    <w:tbl>
      <w:tblPr>
        <w:tblStyle w:val="Grilledutableau"/>
        <w:bidiVisual/>
        <w:tblW w:w="10205" w:type="dxa"/>
        <w:tblInd w:w="-386" w:type="dxa"/>
        <w:tblLook w:val="04A0" w:firstRow="1" w:lastRow="0" w:firstColumn="1" w:lastColumn="0" w:noHBand="0" w:noVBand="1"/>
      </w:tblPr>
      <w:tblGrid>
        <w:gridCol w:w="2985"/>
        <w:gridCol w:w="4395"/>
        <w:gridCol w:w="2825"/>
      </w:tblGrid>
      <w:tr w:rsidR="00983336" w:rsidRPr="001C0D5A" w14:paraId="2B48D828" w14:textId="77777777" w:rsidTr="00AA78EB">
        <w:tc>
          <w:tcPr>
            <w:tcW w:w="2985" w:type="dxa"/>
            <w:tcBorders>
              <w:right w:val="nil"/>
            </w:tcBorders>
          </w:tcPr>
          <w:p w14:paraId="395E8967" w14:textId="5B935759" w:rsidR="00731315" w:rsidRPr="001C0D5A" w:rsidRDefault="00983336" w:rsidP="00731315">
            <w:pPr>
              <w:pStyle w:val="Paragraphedeliste"/>
              <w:bidi/>
              <w:spacing w:line="276" w:lineRule="auto"/>
              <w:ind w:left="0"/>
              <w:jc w:val="both"/>
              <w:rPr>
                <w:rFonts w:ascii="Traditional Arabic" w:hAnsi="Traditional Arabic" w:cs="Traditional Arabic"/>
                <w:b/>
                <w:bCs/>
                <w:color w:val="000000" w:themeColor="text1"/>
                <w:sz w:val="32"/>
                <w:szCs w:val="32"/>
                <w:rtl/>
              </w:rPr>
            </w:pPr>
            <w:r w:rsidRPr="001C0D5A">
              <w:rPr>
                <w:rFonts w:ascii="Traditional Arabic" w:hAnsi="Traditional Arabic" w:cs="Traditional Arabic" w:hint="cs"/>
                <w:b/>
                <w:bCs/>
                <w:color w:val="000000" w:themeColor="text1"/>
                <w:sz w:val="32"/>
                <w:szCs w:val="32"/>
                <w:rtl/>
              </w:rPr>
              <w:t>رئيس الجلسة الأولى</w:t>
            </w:r>
          </w:p>
        </w:tc>
        <w:tc>
          <w:tcPr>
            <w:tcW w:w="4395" w:type="dxa"/>
            <w:tcBorders>
              <w:left w:val="nil"/>
              <w:right w:val="nil"/>
            </w:tcBorders>
          </w:tcPr>
          <w:p w14:paraId="7ACA00EB" w14:textId="0BC2469B" w:rsidR="00731315" w:rsidRPr="001C0D5A" w:rsidRDefault="00983336" w:rsidP="00731315">
            <w:pPr>
              <w:pStyle w:val="Paragraphedeliste"/>
              <w:bidi/>
              <w:spacing w:line="276" w:lineRule="auto"/>
              <w:ind w:left="0"/>
              <w:jc w:val="both"/>
              <w:rPr>
                <w:rFonts w:ascii="Traditional Arabic" w:hAnsi="Traditional Arabic" w:cs="Traditional Arabic"/>
                <w:b/>
                <w:bCs/>
                <w:color w:val="000000" w:themeColor="text1"/>
                <w:sz w:val="32"/>
                <w:szCs w:val="32"/>
                <w:rtl/>
              </w:rPr>
            </w:pPr>
            <w:r w:rsidRPr="001C0D5A">
              <w:rPr>
                <w:rFonts w:ascii="Traditional Arabic" w:hAnsi="Traditional Arabic" w:cs="Traditional Arabic" w:hint="cs"/>
                <w:b/>
                <w:bCs/>
                <w:color w:val="000000" w:themeColor="text1"/>
                <w:sz w:val="32"/>
                <w:szCs w:val="32"/>
                <w:rtl/>
              </w:rPr>
              <w:t>أ د</w:t>
            </w:r>
            <w:r w:rsidR="001406B4" w:rsidRPr="001C0D5A">
              <w:rPr>
                <w:rFonts w:ascii="Traditional Arabic" w:hAnsi="Traditional Arabic" w:cs="Traditional Arabic"/>
                <w:b/>
                <w:bCs/>
                <w:color w:val="000000" w:themeColor="text1"/>
                <w:sz w:val="32"/>
                <w:szCs w:val="32"/>
              </w:rPr>
              <w:t>.</w:t>
            </w:r>
            <w:r w:rsidRPr="001C0D5A">
              <w:rPr>
                <w:rFonts w:ascii="Traditional Arabic" w:hAnsi="Traditional Arabic" w:cs="Traditional Arabic" w:hint="cs"/>
                <w:b/>
                <w:bCs/>
                <w:color w:val="000000" w:themeColor="text1"/>
                <w:sz w:val="32"/>
                <w:szCs w:val="32"/>
                <w:rtl/>
              </w:rPr>
              <w:t xml:space="preserve"> تريكي أحمد</w:t>
            </w:r>
          </w:p>
        </w:tc>
        <w:tc>
          <w:tcPr>
            <w:tcW w:w="2825" w:type="dxa"/>
            <w:tcBorders>
              <w:left w:val="nil"/>
            </w:tcBorders>
          </w:tcPr>
          <w:p w14:paraId="329222AB" w14:textId="0045DAFC" w:rsidR="00731315" w:rsidRPr="001C0D5A" w:rsidRDefault="00983336" w:rsidP="00731315">
            <w:pPr>
              <w:pStyle w:val="Paragraphedeliste"/>
              <w:bidi/>
              <w:spacing w:line="276" w:lineRule="auto"/>
              <w:ind w:left="0"/>
              <w:jc w:val="both"/>
              <w:rPr>
                <w:rFonts w:ascii="Traditional Arabic" w:hAnsi="Traditional Arabic" w:cs="Traditional Arabic"/>
                <w:b/>
                <w:bCs/>
                <w:color w:val="000000" w:themeColor="text1"/>
                <w:sz w:val="32"/>
                <w:szCs w:val="32"/>
                <w:rtl/>
              </w:rPr>
            </w:pPr>
            <w:r w:rsidRPr="001C0D5A">
              <w:rPr>
                <w:rFonts w:ascii="Traditional Arabic" w:hAnsi="Traditional Arabic" w:cs="Traditional Arabic" w:hint="cs"/>
                <w:b/>
                <w:bCs/>
                <w:color w:val="000000" w:themeColor="text1"/>
                <w:sz w:val="32"/>
                <w:szCs w:val="32"/>
                <w:rtl/>
              </w:rPr>
              <w:t>عميد الكلية</w:t>
            </w:r>
          </w:p>
        </w:tc>
      </w:tr>
      <w:tr w:rsidR="00983336" w:rsidRPr="001C0D5A" w14:paraId="41007133" w14:textId="77777777" w:rsidTr="00AA78EB">
        <w:tc>
          <w:tcPr>
            <w:tcW w:w="2985" w:type="dxa"/>
          </w:tcPr>
          <w:p w14:paraId="24994ECC" w14:textId="707DEF2B" w:rsidR="00731315" w:rsidRPr="001C0D5A" w:rsidRDefault="00AA78EB" w:rsidP="00731315">
            <w:pPr>
              <w:pStyle w:val="Paragraphedeliste"/>
              <w:bidi/>
              <w:spacing w:line="276" w:lineRule="auto"/>
              <w:ind w:left="0"/>
              <w:jc w:val="both"/>
              <w:rPr>
                <w:rFonts w:ascii="Traditional Arabic" w:hAnsi="Traditional Arabic" w:cs="Traditional Arabic"/>
                <w:b/>
                <w:bCs/>
                <w:color w:val="000000" w:themeColor="text1"/>
                <w:sz w:val="32"/>
                <w:szCs w:val="32"/>
                <w:rtl/>
              </w:rPr>
            </w:pPr>
            <w:r w:rsidRPr="001C0D5A">
              <w:rPr>
                <w:rFonts w:ascii="Traditional Arabic" w:hAnsi="Traditional Arabic" w:cs="Traditional Arabic"/>
                <w:b/>
                <w:bCs/>
                <w:color w:val="000000" w:themeColor="text1"/>
                <w:sz w:val="32"/>
                <w:szCs w:val="32"/>
                <w:rtl/>
              </w:rPr>
              <w:t>د</w:t>
            </w:r>
            <w:r w:rsidRPr="001C0D5A">
              <w:rPr>
                <w:rFonts w:ascii="Traditional Arabic" w:hAnsi="Traditional Arabic" w:cs="Traditional Arabic"/>
                <w:b/>
                <w:bCs/>
                <w:color w:val="000000" w:themeColor="text1"/>
                <w:sz w:val="32"/>
                <w:szCs w:val="32"/>
              </w:rPr>
              <w:t>.</w:t>
            </w:r>
            <w:r w:rsidRPr="001C0D5A">
              <w:rPr>
                <w:rFonts w:ascii="Traditional Arabic" w:hAnsi="Traditional Arabic" w:cs="Traditional Arabic"/>
                <w:b/>
                <w:bCs/>
                <w:color w:val="000000" w:themeColor="text1"/>
                <w:sz w:val="32"/>
                <w:szCs w:val="32"/>
                <w:rtl/>
              </w:rPr>
              <w:t xml:space="preserve"> بقدوري عزالدين</w:t>
            </w:r>
          </w:p>
        </w:tc>
        <w:tc>
          <w:tcPr>
            <w:tcW w:w="4395" w:type="dxa"/>
          </w:tcPr>
          <w:p w14:paraId="38E85B0E" w14:textId="65A7B935" w:rsidR="00AA78EB" w:rsidRPr="00AA78EB" w:rsidRDefault="00AA78EB" w:rsidP="00AA78EB">
            <w:pPr>
              <w:bidi/>
              <w:jc w:val="both"/>
              <w:rPr>
                <w:rFonts w:ascii="Traditional Arabic" w:hAnsi="Traditional Arabic" w:cs="Traditional Arabic"/>
                <w:b/>
                <w:bCs/>
                <w:color w:val="000000" w:themeColor="text1"/>
                <w:sz w:val="32"/>
                <w:szCs w:val="32"/>
              </w:rPr>
            </w:pPr>
            <w:r w:rsidRPr="00AA78EB">
              <w:rPr>
                <w:rFonts w:ascii="Traditional Arabic" w:hAnsi="Traditional Arabic" w:cs="Traditional Arabic"/>
                <w:b/>
                <w:bCs/>
                <w:color w:val="000000" w:themeColor="text1"/>
                <w:sz w:val="32"/>
                <w:szCs w:val="32"/>
                <w:rtl/>
              </w:rPr>
              <w:t xml:space="preserve">الإعلام المحلي الجزائري في زمن </w:t>
            </w:r>
            <w:r w:rsidRPr="001C0D5A">
              <w:rPr>
                <w:rFonts w:ascii="Traditional Arabic" w:hAnsi="Traditional Arabic" w:cs="Traditional Arabic" w:hint="cs"/>
                <w:b/>
                <w:bCs/>
                <w:color w:val="000000" w:themeColor="text1"/>
                <w:sz w:val="32"/>
                <w:szCs w:val="32"/>
                <w:rtl/>
              </w:rPr>
              <w:t>الرقمة</w:t>
            </w:r>
          </w:p>
          <w:p w14:paraId="2870C0E7" w14:textId="371363B3" w:rsidR="00731315" w:rsidRPr="001C0D5A" w:rsidRDefault="00AA78EB" w:rsidP="00AA78EB">
            <w:pPr>
              <w:shd w:val="clear" w:color="auto" w:fill="FFFFFF"/>
              <w:bidi/>
              <w:jc w:val="both"/>
              <w:rPr>
                <w:rFonts w:ascii="Traditional Arabic" w:hAnsi="Traditional Arabic" w:cs="Traditional Arabic"/>
                <w:b/>
                <w:bCs/>
                <w:color w:val="000000" w:themeColor="text1"/>
                <w:sz w:val="32"/>
                <w:szCs w:val="32"/>
                <w:rtl/>
              </w:rPr>
            </w:pPr>
            <w:r w:rsidRPr="00AA78EB">
              <w:rPr>
                <w:rFonts w:ascii="Traditional Arabic" w:hAnsi="Traditional Arabic" w:cs="Traditional Arabic"/>
                <w:b/>
                <w:bCs/>
                <w:color w:val="000000" w:themeColor="text1"/>
                <w:sz w:val="32"/>
                <w:szCs w:val="32"/>
                <w:rtl/>
              </w:rPr>
              <w:t>قراءة في المصطلحات والمفاهيم</w:t>
            </w:r>
          </w:p>
        </w:tc>
        <w:tc>
          <w:tcPr>
            <w:tcW w:w="2825" w:type="dxa"/>
          </w:tcPr>
          <w:p w14:paraId="08A51AC3" w14:textId="487AA14B" w:rsidR="00731315" w:rsidRPr="001C0D5A" w:rsidRDefault="00AA78EB" w:rsidP="00731315">
            <w:pPr>
              <w:pStyle w:val="Paragraphedeliste"/>
              <w:bidi/>
              <w:spacing w:line="276" w:lineRule="auto"/>
              <w:ind w:left="0"/>
              <w:jc w:val="both"/>
              <w:rPr>
                <w:rFonts w:ascii="Traditional Arabic" w:hAnsi="Traditional Arabic" w:cs="Traditional Arabic"/>
                <w:b/>
                <w:bCs/>
                <w:color w:val="000000" w:themeColor="text1"/>
                <w:sz w:val="32"/>
                <w:szCs w:val="32"/>
                <w:rtl/>
              </w:rPr>
            </w:pPr>
            <w:r w:rsidRPr="001C0D5A">
              <w:rPr>
                <w:rFonts w:ascii="Traditional Arabic" w:hAnsi="Traditional Arabic" w:cs="Traditional Arabic"/>
                <w:b/>
                <w:bCs/>
                <w:color w:val="000000" w:themeColor="text1"/>
                <w:sz w:val="32"/>
                <w:szCs w:val="32"/>
                <w:rtl/>
              </w:rPr>
              <w:t>جامعة طاهري محمد – بشار</w:t>
            </w:r>
          </w:p>
        </w:tc>
      </w:tr>
      <w:tr w:rsidR="00AA78EB" w:rsidRPr="001C0D5A" w14:paraId="37503F56" w14:textId="77777777" w:rsidTr="00AA78EB">
        <w:tc>
          <w:tcPr>
            <w:tcW w:w="2985" w:type="dxa"/>
          </w:tcPr>
          <w:p w14:paraId="55580F39" w14:textId="20F29803" w:rsidR="00AA78EB" w:rsidRPr="001C0D5A" w:rsidRDefault="00AA78EB" w:rsidP="00AA78EB">
            <w:pPr>
              <w:pStyle w:val="Paragraphedeliste"/>
              <w:bidi/>
              <w:spacing w:line="276" w:lineRule="auto"/>
              <w:ind w:left="0"/>
              <w:jc w:val="both"/>
              <w:rPr>
                <w:rFonts w:ascii="Traditional Arabic" w:hAnsi="Traditional Arabic" w:cs="Traditional Arabic"/>
                <w:b/>
                <w:bCs/>
                <w:color w:val="000000" w:themeColor="text1"/>
                <w:sz w:val="32"/>
                <w:szCs w:val="32"/>
                <w:rtl/>
              </w:rPr>
            </w:pPr>
            <w:r w:rsidRPr="001C0D5A">
              <w:rPr>
                <w:rFonts w:ascii="Traditional Arabic" w:hAnsi="Traditional Arabic" w:cs="Traditional Arabic" w:hint="cs"/>
                <w:b/>
                <w:bCs/>
                <w:color w:val="000000" w:themeColor="text1"/>
                <w:sz w:val="32"/>
                <w:szCs w:val="32"/>
                <w:rtl/>
                <w:lang w:bidi="ar-DZ"/>
              </w:rPr>
              <w:t>د. سعيدي وحيدة</w:t>
            </w:r>
          </w:p>
        </w:tc>
        <w:tc>
          <w:tcPr>
            <w:tcW w:w="4395" w:type="dxa"/>
          </w:tcPr>
          <w:p w14:paraId="2E4CE9AE" w14:textId="15BE6457" w:rsidR="00AA78EB" w:rsidRPr="001C0D5A" w:rsidRDefault="00AA78EB" w:rsidP="00AA78EB">
            <w:pPr>
              <w:bidi/>
              <w:jc w:val="both"/>
              <w:rPr>
                <w:rFonts w:ascii="Traditional Arabic" w:hAnsi="Traditional Arabic" w:cs="Traditional Arabic"/>
                <w:b/>
                <w:bCs/>
                <w:color w:val="000000" w:themeColor="text1"/>
                <w:sz w:val="32"/>
                <w:szCs w:val="32"/>
                <w:rtl/>
              </w:rPr>
            </w:pPr>
            <w:r w:rsidRPr="001C0D5A">
              <w:rPr>
                <w:rFonts w:ascii="Traditional Arabic" w:hAnsi="Traditional Arabic" w:cs="Traditional Arabic" w:hint="cs"/>
                <w:b/>
                <w:bCs/>
                <w:color w:val="000000" w:themeColor="text1"/>
                <w:sz w:val="32"/>
                <w:szCs w:val="32"/>
                <w:rtl/>
              </w:rPr>
              <w:t>الاعلام المحلي الرهانات والتحديات</w:t>
            </w:r>
          </w:p>
        </w:tc>
        <w:tc>
          <w:tcPr>
            <w:tcW w:w="2825" w:type="dxa"/>
          </w:tcPr>
          <w:p w14:paraId="57AD883C" w14:textId="726CE24C" w:rsidR="00AA78EB" w:rsidRPr="001C0D5A" w:rsidRDefault="00AA78EB" w:rsidP="00AA78EB">
            <w:pPr>
              <w:pStyle w:val="Paragraphedeliste"/>
              <w:bidi/>
              <w:spacing w:line="276" w:lineRule="auto"/>
              <w:ind w:left="0"/>
              <w:jc w:val="both"/>
              <w:rPr>
                <w:rFonts w:ascii="Traditional Arabic" w:hAnsi="Traditional Arabic" w:cs="Traditional Arabic"/>
                <w:b/>
                <w:bCs/>
                <w:color w:val="000000" w:themeColor="text1"/>
                <w:sz w:val="32"/>
                <w:szCs w:val="32"/>
                <w:rtl/>
              </w:rPr>
            </w:pPr>
            <w:r w:rsidRPr="001C0D5A">
              <w:rPr>
                <w:rFonts w:ascii="Traditional Arabic" w:hAnsi="Traditional Arabic" w:cs="Traditional Arabic" w:hint="cs"/>
                <w:b/>
                <w:bCs/>
                <w:color w:val="000000" w:themeColor="text1"/>
                <w:sz w:val="32"/>
                <w:szCs w:val="32"/>
                <w:rtl/>
              </w:rPr>
              <w:t>جامعة باجي مختار– عنابة</w:t>
            </w:r>
          </w:p>
        </w:tc>
      </w:tr>
      <w:tr w:rsidR="00983336" w:rsidRPr="001C0D5A" w14:paraId="6887E6D0" w14:textId="77777777" w:rsidTr="00AA78EB">
        <w:tc>
          <w:tcPr>
            <w:tcW w:w="2985" w:type="dxa"/>
          </w:tcPr>
          <w:p w14:paraId="49037A82" w14:textId="6CF893CA" w:rsidR="00731315" w:rsidRPr="001C0D5A" w:rsidRDefault="00983336" w:rsidP="00731315">
            <w:pPr>
              <w:pStyle w:val="Paragraphedeliste"/>
              <w:bidi/>
              <w:spacing w:line="276" w:lineRule="auto"/>
              <w:ind w:left="0"/>
              <w:jc w:val="both"/>
              <w:rPr>
                <w:rFonts w:ascii="Traditional Arabic" w:hAnsi="Traditional Arabic" w:cs="Traditional Arabic"/>
                <w:b/>
                <w:bCs/>
                <w:color w:val="000000" w:themeColor="text1"/>
                <w:sz w:val="32"/>
                <w:szCs w:val="32"/>
                <w:rtl/>
              </w:rPr>
            </w:pPr>
            <w:r w:rsidRPr="001C0D5A">
              <w:rPr>
                <w:rFonts w:ascii="Traditional Arabic" w:hAnsi="Traditional Arabic" w:cs="Traditional Arabic" w:hint="cs"/>
                <w:b/>
                <w:bCs/>
                <w:color w:val="000000" w:themeColor="text1"/>
                <w:sz w:val="32"/>
                <w:szCs w:val="32"/>
                <w:rtl/>
              </w:rPr>
              <w:t>محمد خشعي</w:t>
            </w:r>
          </w:p>
        </w:tc>
        <w:tc>
          <w:tcPr>
            <w:tcW w:w="4395" w:type="dxa"/>
          </w:tcPr>
          <w:p w14:paraId="257FA3EC" w14:textId="43A3BABE" w:rsidR="00731315" w:rsidRPr="001C0D5A" w:rsidRDefault="00983336" w:rsidP="00731315">
            <w:pPr>
              <w:pStyle w:val="Paragraphedeliste"/>
              <w:bidi/>
              <w:spacing w:line="276" w:lineRule="auto"/>
              <w:ind w:left="0"/>
              <w:jc w:val="both"/>
              <w:rPr>
                <w:rFonts w:ascii="Traditional Arabic" w:hAnsi="Traditional Arabic" w:cs="Traditional Arabic"/>
                <w:b/>
                <w:bCs/>
                <w:color w:val="000000" w:themeColor="text1"/>
                <w:sz w:val="32"/>
                <w:szCs w:val="32"/>
                <w:rtl/>
              </w:rPr>
            </w:pPr>
            <w:r w:rsidRPr="001C0D5A">
              <w:rPr>
                <w:rFonts w:ascii="Traditional Arabic" w:hAnsi="Traditional Arabic" w:cs="Traditional Arabic" w:hint="cs"/>
                <w:b/>
                <w:bCs/>
                <w:color w:val="000000" w:themeColor="text1"/>
                <w:sz w:val="32"/>
                <w:szCs w:val="32"/>
                <w:rtl/>
              </w:rPr>
              <w:t>الاعلام الجواري الرقمي</w:t>
            </w:r>
            <w:r w:rsidR="00621F00" w:rsidRPr="001C0D5A">
              <w:rPr>
                <w:rFonts w:ascii="Traditional Arabic" w:hAnsi="Traditional Arabic" w:cs="Traditional Arabic" w:hint="cs"/>
                <w:b/>
                <w:bCs/>
                <w:color w:val="000000" w:themeColor="text1"/>
                <w:sz w:val="32"/>
                <w:szCs w:val="32"/>
                <w:rtl/>
              </w:rPr>
              <w:t>:</w:t>
            </w:r>
            <w:r w:rsidRPr="001C0D5A">
              <w:rPr>
                <w:rFonts w:ascii="Traditional Arabic" w:hAnsi="Traditional Arabic" w:cs="Traditional Arabic" w:hint="cs"/>
                <w:b/>
                <w:bCs/>
                <w:color w:val="000000" w:themeColor="text1"/>
                <w:sz w:val="32"/>
                <w:szCs w:val="32"/>
                <w:rtl/>
              </w:rPr>
              <w:t xml:space="preserve"> إذاعة بشار انموذجا</w:t>
            </w:r>
          </w:p>
        </w:tc>
        <w:tc>
          <w:tcPr>
            <w:tcW w:w="2825" w:type="dxa"/>
          </w:tcPr>
          <w:p w14:paraId="2CC04E48" w14:textId="557F492D" w:rsidR="00731315" w:rsidRPr="001C0D5A" w:rsidRDefault="00983336" w:rsidP="00731315">
            <w:pPr>
              <w:pStyle w:val="Paragraphedeliste"/>
              <w:bidi/>
              <w:spacing w:line="276" w:lineRule="auto"/>
              <w:ind w:left="0"/>
              <w:jc w:val="both"/>
              <w:rPr>
                <w:rFonts w:ascii="Traditional Arabic" w:hAnsi="Traditional Arabic" w:cs="Traditional Arabic"/>
                <w:b/>
                <w:bCs/>
                <w:color w:val="000000" w:themeColor="text1"/>
                <w:sz w:val="32"/>
                <w:szCs w:val="32"/>
                <w:rtl/>
              </w:rPr>
            </w:pPr>
            <w:r w:rsidRPr="001C0D5A">
              <w:rPr>
                <w:rFonts w:ascii="Traditional Arabic" w:hAnsi="Traditional Arabic" w:cs="Traditional Arabic" w:hint="cs"/>
                <w:b/>
                <w:bCs/>
                <w:color w:val="000000" w:themeColor="text1"/>
                <w:sz w:val="32"/>
                <w:szCs w:val="32"/>
                <w:rtl/>
              </w:rPr>
              <w:t>مدير إذاعة بشار</w:t>
            </w:r>
          </w:p>
        </w:tc>
      </w:tr>
      <w:tr w:rsidR="00AA78EB" w:rsidRPr="001C0D5A" w14:paraId="3375A26B" w14:textId="77777777" w:rsidTr="00AA78EB">
        <w:tc>
          <w:tcPr>
            <w:tcW w:w="2985" w:type="dxa"/>
            <w:tcBorders>
              <w:bottom w:val="single" w:sz="4" w:space="0" w:color="auto"/>
            </w:tcBorders>
          </w:tcPr>
          <w:p w14:paraId="40AE9E6B" w14:textId="3DEB8F2B" w:rsidR="00AA78EB" w:rsidRPr="001C0D5A" w:rsidRDefault="00AA78EB" w:rsidP="00AA78EB">
            <w:pPr>
              <w:pStyle w:val="Paragraphedeliste"/>
              <w:bidi/>
              <w:spacing w:line="276" w:lineRule="auto"/>
              <w:ind w:left="0"/>
              <w:jc w:val="both"/>
              <w:rPr>
                <w:rFonts w:ascii="Traditional Arabic" w:hAnsi="Traditional Arabic" w:cs="Traditional Arabic"/>
                <w:b/>
                <w:bCs/>
                <w:color w:val="000000" w:themeColor="text1"/>
                <w:sz w:val="32"/>
                <w:szCs w:val="32"/>
                <w:rtl/>
              </w:rPr>
            </w:pPr>
            <w:r w:rsidRPr="001C0D5A">
              <w:rPr>
                <w:rFonts w:ascii="Traditional Arabic" w:hAnsi="Traditional Arabic" w:cs="Traditional Arabic" w:hint="cs"/>
                <w:b/>
                <w:bCs/>
                <w:color w:val="000000" w:themeColor="text1"/>
                <w:sz w:val="32"/>
                <w:szCs w:val="32"/>
                <w:rtl/>
              </w:rPr>
              <w:t>د</w:t>
            </w:r>
            <w:r w:rsidRPr="001C0D5A">
              <w:rPr>
                <w:rFonts w:ascii="Traditional Arabic" w:hAnsi="Traditional Arabic" w:cs="Traditional Arabic"/>
                <w:b/>
                <w:bCs/>
                <w:color w:val="000000" w:themeColor="text1"/>
                <w:sz w:val="32"/>
                <w:szCs w:val="32"/>
              </w:rPr>
              <w:t>.</w:t>
            </w:r>
            <w:r w:rsidRPr="001C0D5A">
              <w:rPr>
                <w:rFonts w:ascii="Traditional Arabic" w:hAnsi="Traditional Arabic" w:cs="Traditional Arabic" w:hint="cs"/>
                <w:b/>
                <w:bCs/>
                <w:color w:val="000000" w:themeColor="text1"/>
                <w:sz w:val="32"/>
                <w:szCs w:val="32"/>
                <w:rtl/>
              </w:rPr>
              <w:t xml:space="preserve"> لقرع أمينة</w:t>
            </w:r>
          </w:p>
        </w:tc>
        <w:tc>
          <w:tcPr>
            <w:tcW w:w="4395" w:type="dxa"/>
            <w:tcBorders>
              <w:bottom w:val="single" w:sz="4" w:space="0" w:color="auto"/>
            </w:tcBorders>
          </w:tcPr>
          <w:p w14:paraId="06003515" w14:textId="045BF6F8" w:rsidR="00AA78EB" w:rsidRPr="001C0D5A" w:rsidRDefault="00AA78EB" w:rsidP="00AA78EB">
            <w:pPr>
              <w:pStyle w:val="Paragraphedeliste"/>
              <w:bidi/>
              <w:spacing w:line="276" w:lineRule="auto"/>
              <w:ind w:left="0"/>
              <w:jc w:val="both"/>
              <w:rPr>
                <w:rFonts w:ascii="Traditional Arabic" w:hAnsi="Traditional Arabic" w:cs="Traditional Arabic"/>
                <w:b/>
                <w:bCs/>
                <w:color w:val="000000" w:themeColor="text1"/>
                <w:sz w:val="32"/>
                <w:szCs w:val="32"/>
                <w:rtl/>
              </w:rPr>
            </w:pPr>
            <w:r w:rsidRPr="001C0D5A">
              <w:rPr>
                <w:rFonts w:ascii="Traditional Arabic" w:hAnsi="Traditional Arabic" w:cs="Traditional Arabic"/>
                <w:b/>
                <w:bCs/>
                <w:color w:val="000000" w:themeColor="text1"/>
                <w:sz w:val="32"/>
                <w:szCs w:val="32"/>
              </w:rPr>
              <w:t> </w:t>
            </w:r>
            <w:r w:rsidRPr="001C0D5A">
              <w:rPr>
                <w:rFonts w:ascii="Traditional Arabic" w:hAnsi="Traditional Arabic" w:cs="Traditional Arabic"/>
                <w:b/>
                <w:bCs/>
                <w:color w:val="000000" w:themeColor="text1"/>
                <w:sz w:val="32"/>
                <w:szCs w:val="32"/>
                <w:rtl/>
              </w:rPr>
              <w:t xml:space="preserve">تحولات الممارسة الاعلامية في ظل البيئة </w:t>
            </w:r>
            <w:r w:rsidRPr="001C0D5A">
              <w:rPr>
                <w:rFonts w:ascii="Traditional Arabic" w:hAnsi="Traditional Arabic" w:cs="Traditional Arabic" w:hint="cs"/>
                <w:b/>
                <w:bCs/>
                <w:color w:val="000000" w:themeColor="text1"/>
                <w:sz w:val="32"/>
                <w:szCs w:val="32"/>
                <w:rtl/>
              </w:rPr>
              <w:t>الرقمية:</w:t>
            </w:r>
            <w:r w:rsidRPr="001C0D5A">
              <w:rPr>
                <w:rFonts w:ascii="Traditional Arabic" w:hAnsi="Traditional Arabic" w:cs="Traditional Arabic"/>
                <w:b/>
                <w:bCs/>
                <w:color w:val="000000" w:themeColor="text1"/>
                <w:sz w:val="32"/>
                <w:szCs w:val="32"/>
                <w:rtl/>
              </w:rPr>
              <w:t xml:space="preserve"> الاذاعة الجزائرية أنموذجا</w:t>
            </w:r>
          </w:p>
        </w:tc>
        <w:tc>
          <w:tcPr>
            <w:tcW w:w="2825" w:type="dxa"/>
            <w:tcBorders>
              <w:bottom w:val="single" w:sz="4" w:space="0" w:color="auto"/>
            </w:tcBorders>
          </w:tcPr>
          <w:p w14:paraId="510121AC" w14:textId="3BC0DA27" w:rsidR="00AA78EB" w:rsidRPr="001C0D5A" w:rsidRDefault="00AA78EB" w:rsidP="00AA78EB">
            <w:pPr>
              <w:pStyle w:val="Paragraphedeliste"/>
              <w:bidi/>
              <w:spacing w:line="276" w:lineRule="auto"/>
              <w:ind w:left="0"/>
              <w:jc w:val="both"/>
              <w:rPr>
                <w:rFonts w:ascii="Traditional Arabic" w:hAnsi="Traditional Arabic" w:cs="Traditional Arabic"/>
                <w:b/>
                <w:bCs/>
                <w:color w:val="000000" w:themeColor="text1"/>
                <w:sz w:val="32"/>
                <w:szCs w:val="32"/>
                <w:rtl/>
              </w:rPr>
            </w:pPr>
            <w:r w:rsidRPr="001C0D5A">
              <w:rPr>
                <w:rFonts w:ascii="Traditional Arabic" w:hAnsi="Traditional Arabic" w:cs="Traditional Arabic"/>
                <w:b/>
                <w:bCs/>
                <w:color w:val="000000" w:themeColor="text1"/>
                <w:sz w:val="32"/>
                <w:szCs w:val="32"/>
                <w:rtl/>
              </w:rPr>
              <w:t>جامعة طاهري محمد – بشار</w:t>
            </w:r>
          </w:p>
        </w:tc>
      </w:tr>
      <w:tr w:rsidR="00983336" w:rsidRPr="001C0D5A" w14:paraId="7B52A62C" w14:textId="77777777" w:rsidTr="00AA78EB">
        <w:tc>
          <w:tcPr>
            <w:tcW w:w="2985" w:type="dxa"/>
            <w:tcBorders>
              <w:right w:val="nil"/>
            </w:tcBorders>
          </w:tcPr>
          <w:p w14:paraId="1846D80F" w14:textId="77777777" w:rsidR="00983336" w:rsidRPr="001C0D5A" w:rsidRDefault="00983336" w:rsidP="00731315">
            <w:pPr>
              <w:pStyle w:val="Paragraphedeliste"/>
              <w:bidi/>
              <w:spacing w:line="276" w:lineRule="auto"/>
              <w:ind w:left="0"/>
              <w:jc w:val="both"/>
              <w:rPr>
                <w:rFonts w:ascii="Traditional Arabic" w:hAnsi="Traditional Arabic" w:cs="Traditional Arabic"/>
                <w:b/>
                <w:bCs/>
                <w:color w:val="000000" w:themeColor="text1"/>
                <w:sz w:val="32"/>
                <w:szCs w:val="32"/>
                <w:rtl/>
              </w:rPr>
            </w:pPr>
          </w:p>
        </w:tc>
        <w:tc>
          <w:tcPr>
            <w:tcW w:w="4395" w:type="dxa"/>
            <w:tcBorders>
              <w:left w:val="nil"/>
              <w:right w:val="nil"/>
            </w:tcBorders>
          </w:tcPr>
          <w:p w14:paraId="70DB6AC6" w14:textId="21EA3421" w:rsidR="00983336" w:rsidRPr="001C0D5A" w:rsidRDefault="00983336" w:rsidP="00621F00">
            <w:pPr>
              <w:pStyle w:val="Paragraphedeliste"/>
              <w:bidi/>
              <w:spacing w:line="276" w:lineRule="auto"/>
              <w:ind w:left="0"/>
              <w:jc w:val="center"/>
              <w:rPr>
                <w:rFonts w:ascii="Traditional Arabic" w:hAnsi="Traditional Arabic" w:cs="Traditional Arabic"/>
                <w:b/>
                <w:bCs/>
                <w:color w:val="000000" w:themeColor="text1"/>
                <w:sz w:val="32"/>
                <w:szCs w:val="32"/>
                <w:rtl/>
              </w:rPr>
            </w:pPr>
            <w:r w:rsidRPr="001C0D5A">
              <w:rPr>
                <w:rFonts w:ascii="Traditional Arabic" w:hAnsi="Traditional Arabic" w:cs="Traditional Arabic" w:hint="cs"/>
                <w:b/>
                <w:bCs/>
                <w:color w:val="000000" w:themeColor="text1"/>
                <w:sz w:val="32"/>
                <w:szCs w:val="32"/>
                <w:rtl/>
              </w:rPr>
              <w:t>مناقشة</w:t>
            </w:r>
          </w:p>
        </w:tc>
        <w:tc>
          <w:tcPr>
            <w:tcW w:w="2825" w:type="dxa"/>
            <w:tcBorders>
              <w:left w:val="nil"/>
            </w:tcBorders>
          </w:tcPr>
          <w:p w14:paraId="2C9C1808" w14:textId="77777777" w:rsidR="00983336" w:rsidRPr="001C0D5A" w:rsidRDefault="00983336" w:rsidP="00731315">
            <w:pPr>
              <w:pStyle w:val="Paragraphedeliste"/>
              <w:bidi/>
              <w:spacing w:line="276" w:lineRule="auto"/>
              <w:ind w:left="0"/>
              <w:jc w:val="both"/>
              <w:rPr>
                <w:rFonts w:ascii="Traditional Arabic" w:hAnsi="Traditional Arabic" w:cs="Traditional Arabic"/>
                <w:b/>
                <w:bCs/>
                <w:color w:val="000000" w:themeColor="text1"/>
                <w:sz w:val="32"/>
                <w:szCs w:val="32"/>
                <w:rtl/>
              </w:rPr>
            </w:pPr>
          </w:p>
        </w:tc>
      </w:tr>
    </w:tbl>
    <w:p w14:paraId="0F39FB29" w14:textId="77777777" w:rsidR="00731315" w:rsidRPr="001C0D5A" w:rsidRDefault="00731315" w:rsidP="00731315">
      <w:pPr>
        <w:pStyle w:val="Paragraphedeliste"/>
        <w:bidi/>
        <w:spacing w:line="276" w:lineRule="auto"/>
        <w:ind w:left="1440"/>
        <w:jc w:val="both"/>
        <w:rPr>
          <w:rFonts w:ascii="Traditional Arabic" w:hAnsi="Traditional Arabic" w:cs="Traditional Arabic"/>
          <w:b/>
          <w:bCs/>
          <w:color w:val="000000" w:themeColor="text1"/>
          <w:sz w:val="32"/>
          <w:szCs w:val="32"/>
          <w:rtl/>
        </w:rPr>
      </w:pPr>
    </w:p>
    <w:tbl>
      <w:tblPr>
        <w:tblStyle w:val="Grilledutableau"/>
        <w:bidiVisual/>
        <w:tblW w:w="10205" w:type="dxa"/>
        <w:tblInd w:w="-371" w:type="dxa"/>
        <w:tblLook w:val="04A0" w:firstRow="1" w:lastRow="0" w:firstColumn="1" w:lastColumn="0" w:noHBand="0" w:noVBand="1"/>
      </w:tblPr>
      <w:tblGrid>
        <w:gridCol w:w="2418"/>
        <w:gridCol w:w="4865"/>
        <w:gridCol w:w="2922"/>
      </w:tblGrid>
      <w:tr w:rsidR="00983336" w:rsidRPr="001C0D5A" w14:paraId="499597E8" w14:textId="77777777" w:rsidTr="00712D23">
        <w:trPr>
          <w:trHeight w:val="50"/>
        </w:trPr>
        <w:tc>
          <w:tcPr>
            <w:tcW w:w="2418" w:type="dxa"/>
            <w:tcBorders>
              <w:right w:val="nil"/>
            </w:tcBorders>
          </w:tcPr>
          <w:p w14:paraId="319EF9DA" w14:textId="23F08BA1" w:rsidR="00983336" w:rsidRPr="001C0D5A" w:rsidRDefault="00983336" w:rsidP="003B357F">
            <w:pPr>
              <w:pStyle w:val="Paragraphedeliste"/>
              <w:bidi/>
              <w:spacing w:line="276" w:lineRule="auto"/>
              <w:ind w:left="0"/>
              <w:jc w:val="both"/>
              <w:rPr>
                <w:rFonts w:ascii="Traditional Arabic" w:hAnsi="Traditional Arabic" w:cs="Traditional Arabic"/>
                <w:b/>
                <w:bCs/>
                <w:color w:val="000000" w:themeColor="text1"/>
                <w:sz w:val="32"/>
                <w:szCs w:val="32"/>
                <w:rtl/>
              </w:rPr>
            </w:pPr>
            <w:r w:rsidRPr="001C0D5A">
              <w:rPr>
                <w:rFonts w:ascii="Traditional Arabic" w:hAnsi="Traditional Arabic" w:cs="Traditional Arabic" w:hint="cs"/>
                <w:b/>
                <w:bCs/>
                <w:color w:val="000000" w:themeColor="text1"/>
                <w:sz w:val="32"/>
                <w:szCs w:val="32"/>
                <w:rtl/>
              </w:rPr>
              <w:t>رئيس الجلسة الثانية</w:t>
            </w:r>
          </w:p>
        </w:tc>
        <w:tc>
          <w:tcPr>
            <w:tcW w:w="4865" w:type="dxa"/>
            <w:tcBorders>
              <w:left w:val="nil"/>
              <w:right w:val="nil"/>
            </w:tcBorders>
          </w:tcPr>
          <w:p w14:paraId="3AE3F3E4" w14:textId="371B6214" w:rsidR="00983336" w:rsidRPr="001C0D5A" w:rsidRDefault="00983336" w:rsidP="003B357F">
            <w:pPr>
              <w:pStyle w:val="Paragraphedeliste"/>
              <w:bidi/>
              <w:spacing w:line="276" w:lineRule="auto"/>
              <w:ind w:left="0"/>
              <w:jc w:val="both"/>
              <w:rPr>
                <w:rFonts w:ascii="Traditional Arabic" w:hAnsi="Traditional Arabic" w:cs="Traditional Arabic"/>
                <w:b/>
                <w:bCs/>
                <w:color w:val="000000" w:themeColor="text1"/>
                <w:sz w:val="32"/>
                <w:szCs w:val="32"/>
                <w:rtl/>
              </w:rPr>
            </w:pPr>
            <w:r w:rsidRPr="001C0D5A">
              <w:rPr>
                <w:rFonts w:ascii="Traditional Arabic" w:hAnsi="Traditional Arabic" w:cs="Traditional Arabic" w:hint="cs"/>
                <w:b/>
                <w:bCs/>
                <w:color w:val="000000" w:themeColor="text1"/>
                <w:sz w:val="32"/>
                <w:szCs w:val="32"/>
                <w:rtl/>
              </w:rPr>
              <w:t>أ د</w:t>
            </w:r>
            <w:r w:rsidR="001406B4" w:rsidRPr="001C0D5A">
              <w:rPr>
                <w:rFonts w:ascii="Traditional Arabic" w:hAnsi="Traditional Arabic" w:cs="Traditional Arabic"/>
                <w:b/>
                <w:bCs/>
                <w:color w:val="000000" w:themeColor="text1"/>
                <w:sz w:val="32"/>
                <w:szCs w:val="32"/>
              </w:rPr>
              <w:t>.</w:t>
            </w:r>
            <w:r w:rsidRPr="001C0D5A">
              <w:rPr>
                <w:rFonts w:ascii="Traditional Arabic" w:hAnsi="Traditional Arabic" w:cs="Traditional Arabic" w:hint="cs"/>
                <w:b/>
                <w:bCs/>
                <w:color w:val="000000" w:themeColor="text1"/>
                <w:sz w:val="32"/>
                <w:szCs w:val="32"/>
                <w:rtl/>
              </w:rPr>
              <w:t xml:space="preserve"> شرفاوي الحاج عبو</w:t>
            </w:r>
          </w:p>
        </w:tc>
        <w:tc>
          <w:tcPr>
            <w:tcW w:w="2922" w:type="dxa"/>
            <w:tcBorders>
              <w:left w:val="nil"/>
            </w:tcBorders>
          </w:tcPr>
          <w:p w14:paraId="5610478C" w14:textId="4F826203" w:rsidR="00983336" w:rsidRPr="001C0D5A" w:rsidRDefault="00983336" w:rsidP="003B357F">
            <w:pPr>
              <w:pStyle w:val="Paragraphedeliste"/>
              <w:bidi/>
              <w:spacing w:line="276" w:lineRule="auto"/>
              <w:ind w:left="0"/>
              <w:jc w:val="both"/>
              <w:rPr>
                <w:rFonts w:ascii="Traditional Arabic" w:hAnsi="Traditional Arabic" w:cs="Traditional Arabic"/>
                <w:b/>
                <w:bCs/>
                <w:color w:val="000000" w:themeColor="text1"/>
                <w:sz w:val="32"/>
                <w:szCs w:val="32"/>
                <w:rtl/>
              </w:rPr>
            </w:pPr>
            <w:r w:rsidRPr="001C0D5A">
              <w:rPr>
                <w:rFonts w:ascii="Traditional Arabic" w:hAnsi="Traditional Arabic" w:cs="Traditional Arabic" w:hint="cs"/>
                <w:b/>
                <w:bCs/>
                <w:color w:val="000000" w:themeColor="text1"/>
                <w:sz w:val="32"/>
                <w:szCs w:val="32"/>
                <w:rtl/>
              </w:rPr>
              <w:t>رئيس المجلس العلمي</w:t>
            </w:r>
          </w:p>
        </w:tc>
      </w:tr>
      <w:tr w:rsidR="00983336" w:rsidRPr="001C0D5A" w14:paraId="4D453675" w14:textId="77777777" w:rsidTr="00712D23">
        <w:tc>
          <w:tcPr>
            <w:tcW w:w="2418" w:type="dxa"/>
          </w:tcPr>
          <w:p w14:paraId="0AF17527" w14:textId="4F8711CA" w:rsidR="00983336" w:rsidRPr="001C0D5A" w:rsidRDefault="00983336" w:rsidP="003B357F">
            <w:pPr>
              <w:pStyle w:val="Paragraphedeliste"/>
              <w:bidi/>
              <w:spacing w:line="276" w:lineRule="auto"/>
              <w:ind w:left="0"/>
              <w:jc w:val="both"/>
              <w:rPr>
                <w:rFonts w:ascii="Traditional Arabic" w:hAnsi="Traditional Arabic" w:cs="Traditional Arabic"/>
                <w:b/>
                <w:bCs/>
                <w:color w:val="000000" w:themeColor="text1"/>
                <w:sz w:val="32"/>
                <w:szCs w:val="32"/>
                <w:rtl/>
              </w:rPr>
            </w:pPr>
            <w:r w:rsidRPr="001C0D5A">
              <w:rPr>
                <w:rFonts w:ascii="Traditional Arabic" w:hAnsi="Traditional Arabic" w:cs="Traditional Arabic" w:hint="cs"/>
                <w:b/>
                <w:bCs/>
                <w:color w:val="000000" w:themeColor="text1"/>
                <w:sz w:val="32"/>
                <w:szCs w:val="32"/>
                <w:rtl/>
              </w:rPr>
              <w:t>أ د</w:t>
            </w:r>
            <w:r w:rsidR="001406B4" w:rsidRPr="001C0D5A">
              <w:rPr>
                <w:rFonts w:ascii="Traditional Arabic" w:hAnsi="Traditional Arabic" w:cs="Traditional Arabic"/>
                <w:b/>
                <w:bCs/>
                <w:color w:val="000000" w:themeColor="text1"/>
                <w:sz w:val="32"/>
                <w:szCs w:val="32"/>
              </w:rPr>
              <w:t>.</w:t>
            </w:r>
            <w:r w:rsidRPr="001C0D5A">
              <w:rPr>
                <w:rFonts w:ascii="Traditional Arabic" w:hAnsi="Traditional Arabic" w:cs="Traditional Arabic" w:hint="cs"/>
                <w:b/>
                <w:bCs/>
                <w:color w:val="000000" w:themeColor="text1"/>
                <w:sz w:val="32"/>
                <w:szCs w:val="32"/>
                <w:rtl/>
              </w:rPr>
              <w:t xml:space="preserve"> موساوي عبدالحليم</w:t>
            </w:r>
          </w:p>
        </w:tc>
        <w:tc>
          <w:tcPr>
            <w:tcW w:w="4865" w:type="dxa"/>
          </w:tcPr>
          <w:p w14:paraId="6C2812C9" w14:textId="34CEF717" w:rsidR="00983336" w:rsidRPr="001C0D5A" w:rsidRDefault="00F709B7" w:rsidP="00712D23">
            <w:pPr>
              <w:shd w:val="clear" w:color="auto" w:fill="FFFFFF"/>
              <w:bidi/>
              <w:rPr>
                <w:rFonts w:ascii="Traditional Arabic" w:hAnsi="Traditional Arabic" w:cs="Traditional Arabic"/>
                <w:b/>
                <w:bCs/>
                <w:color w:val="000000" w:themeColor="text1"/>
                <w:sz w:val="32"/>
                <w:szCs w:val="32"/>
                <w:rtl/>
              </w:rPr>
            </w:pPr>
            <w:r w:rsidRPr="001C0D5A">
              <w:rPr>
                <w:rFonts w:ascii="Traditional Arabic" w:hAnsi="Traditional Arabic" w:cs="Traditional Arabic"/>
                <w:b/>
                <w:bCs/>
                <w:color w:val="000000" w:themeColor="text1"/>
                <w:sz w:val="32"/>
                <w:szCs w:val="32"/>
                <w:rtl/>
              </w:rPr>
              <w:t xml:space="preserve">تحديات </w:t>
            </w:r>
            <w:r w:rsidRPr="001C0D5A">
              <w:rPr>
                <w:rFonts w:ascii="Traditional Arabic" w:hAnsi="Traditional Arabic" w:cs="Traditional Arabic" w:hint="cs"/>
                <w:b/>
                <w:bCs/>
                <w:color w:val="000000" w:themeColor="text1"/>
                <w:sz w:val="32"/>
                <w:szCs w:val="32"/>
                <w:rtl/>
              </w:rPr>
              <w:t>وإمكانيات</w:t>
            </w:r>
            <w:r w:rsidRPr="001C0D5A">
              <w:rPr>
                <w:rFonts w:ascii="Traditional Arabic" w:hAnsi="Traditional Arabic" w:cs="Traditional Arabic"/>
                <w:b/>
                <w:bCs/>
                <w:color w:val="000000" w:themeColor="text1"/>
                <w:sz w:val="32"/>
                <w:szCs w:val="32"/>
                <w:rtl/>
              </w:rPr>
              <w:t xml:space="preserve"> تفعيل دور "المواطن الصحفي" في الإعلام المحلي</w:t>
            </w:r>
            <w:r w:rsidRPr="001C0D5A">
              <w:rPr>
                <w:rFonts w:ascii="Traditional Arabic" w:hAnsi="Traditional Arabic" w:cs="Traditional Arabic" w:hint="cs"/>
                <w:b/>
                <w:bCs/>
                <w:color w:val="000000" w:themeColor="text1"/>
                <w:sz w:val="32"/>
                <w:szCs w:val="32"/>
                <w:rtl/>
              </w:rPr>
              <w:t xml:space="preserve">: </w:t>
            </w:r>
            <w:r w:rsidRPr="001C0D5A">
              <w:rPr>
                <w:rFonts w:ascii="Traditional Arabic" w:hAnsi="Traditional Arabic" w:cs="Traditional Arabic"/>
                <w:b/>
                <w:bCs/>
                <w:color w:val="000000" w:themeColor="text1"/>
                <w:sz w:val="32"/>
                <w:szCs w:val="32"/>
                <w:rtl/>
              </w:rPr>
              <w:t>قراءة على ضوء التوجهات الاعلامية الحديثة</w:t>
            </w:r>
          </w:p>
        </w:tc>
        <w:tc>
          <w:tcPr>
            <w:tcW w:w="2922" w:type="dxa"/>
          </w:tcPr>
          <w:p w14:paraId="58659D02" w14:textId="3BC36508" w:rsidR="00983336" w:rsidRPr="001C0D5A" w:rsidRDefault="00983336" w:rsidP="003B357F">
            <w:pPr>
              <w:pStyle w:val="Paragraphedeliste"/>
              <w:bidi/>
              <w:spacing w:line="276" w:lineRule="auto"/>
              <w:ind w:left="0"/>
              <w:jc w:val="both"/>
              <w:rPr>
                <w:rFonts w:ascii="Traditional Arabic" w:hAnsi="Traditional Arabic" w:cs="Traditional Arabic"/>
                <w:b/>
                <w:bCs/>
                <w:color w:val="000000" w:themeColor="text1"/>
                <w:sz w:val="32"/>
                <w:szCs w:val="32"/>
                <w:rtl/>
              </w:rPr>
            </w:pPr>
            <w:proofErr w:type="gramStart"/>
            <w:r w:rsidRPr="001C0D5A">
              <w:rPr>
                <w:rFonts w:ascii="Traditional Arabic" w:hAnsi="Traditional Arabic" w:cs="Traditional Arabic"/>
                <w:b/>
                <w:bCs/>
                <w:color w:val="000000" w:themeColor="text1"/>
                <w:sz w:val="32"/>
                <w:szCs w:val="32"/>
                <w:rtl/>
              </w:rPr>
              <w:t>جامعة</w:t>
            </w:r>
            <w:proofErr w:type="gramEnd"/>
            <w:r w:rsidRPr="001C0D5A">
              <w:rPr>
                <w:rFonts w:ascii="Traditional Arabic" w:hAnsi="Traditional Arabic" w:cs="Traditional Arabic"/>
                <w:b/>
                <w:bCs/>
                <w:color w:val="000000" w:themeColor="text1"/>
                <w:sz w:val="32"/>
                <w:szCs w:val="32"/>
                <w:rtl/>
              </w:rPr>
              <w:t xml:space="preserve"> طاهري محمد – بشار</w:t>
            </w:r>
          </w:p>
        </w:tc>
      </w:tr>
      <w:tr w:rsidR="00AA78EB" w:rsidRPr="001C0D5A" w14:paraId="12C7F6E5" w14:textId="77777777" w:rsidTr="00712D23">
        <w:tc>
          <w:tcPr>
            <w:tcW w:w="2418" w:type="dxa"/>
          </w:tcPr>
          <w:p w14:paraId="70D52E32" w14:textId="59B7B74C" w:rsidR="00AA78EB" w:rsidRPr="001C0D5A" w:rsidRDefault="00AA78EB" w:rsidP="003B357F">
            <w:pPr>
              <w:pStyle w:val="Paragraphedeliste"/>
              <w:bidi/>
              <w:spacing w:line="276" w:lineRule="auto"/>
              <w:ind w:left="0"/>
              <w:jc w:val="both"/>
              <w:rPr>
                <w:rFonts w:ascii="Traditional Arabic" w:hAnsi="Traditional Arabic" w:cs="Traditional Arabic"/>
                <w:b/>
                <w:bCs/>
                <w:color w:val="000000" w:themeColor="text1"/>
                <w:sz w:val="32"/>
                <w:szCs w:val="32"/>
                <w:rtl/>
              </w:rPr>
            </w:pPr>
            <w:r w:rsidRPr="001C0D5A">
              <w:rPr>
                <w:rFonts w:ascii="Traditional Arabic" w:hAnsi="Traditional Arabic" w:cs="Traditional Arabic" w:hint="cs"/>
                <w:b/>
                <w:bCs/>
                <w:color w:val="000000" w:themeColor="text1"/>
                <w:sz w:val="32"/>
                <w:szCs w:val="32"/>
                <w:rtl/>
              </w:rPr>
              <w:t>د</w:t>
            </w:r>
            <w:r w:rsidR="001C0D5A">
              <w:rPr>
                <w:rFonts w:ascii="Traditional Arabic" w:hAnsi="Traditional Arabic" w:cs="Traditional Arabic"/>
                <w:b/>
                <w:bCs/>
                <w:color w:val="000000" w:themeColor="text1"/>
                <w:sz w:val="32"/>
                <w:szCs w:val="32"/>
              </w:rPr>
              <w:t>.</w:t>
            </w:r>
            <w:r w:rsidRPr="001C0D5A">
              <w:rPr>
                <w:rFonts w:ascii="Traditional Arabic" w:hAnsi="Traditional Arabic" w:cs="Traditional Arabic" w:hint="cs"/>
                <w:b/>
                <w:bCs/>
                <w:color w:val="000000" w:themeColor="text1"/>
                <w:sz w:val="32"/>
                <w:szCs w:val="32"/>
                <w:rtl/>
              </w:rPr>
              <w:t xml:space="preserve"> سعيد مراح</w:t>
            </w:r>
          </w:p>
        </w:tc>
        <w:tc>
          <w:tcPr>
            <w:tcW w:w="4865" w:type="dxa"/>
          </w:tcPr>
          <w:p w14:paraId="3D5A1E1D" w14:textId="139164A1" w:rsidR="00AA78EB" w:rsidRPr="001C0D5A" w:rsidRDefault="00AA78EB" w:rsidP="00F709B7">
            <w:pPr>
              <w:shd w:val="clear" w:color="auto" w:fill="FFFFFF"/>
              <w:bidi/>
              <w:rPr>
                <w:rFonts w:ascii="Traditional Arabic" w:hAnsi="Traditional Arabic" w:cs="Traditional Arabic"/>
                <w:b/>
                <w:bCs/>
                <w:color w:val="000000" w:themeColor="text1"/>
                <w:sz w:val="32"/>
                <w:szCs w:val="32"/>
                <w:rtl/>
              </w:rPr>
            </w:pPr>
            <w:r w:rsidRPr="001C0D5A">
              <w:rPr>
                <w:rFonts w:ascii="Traditional Arabic" w:hAnsi="Traditional Arabic" w:cs="Traditional Arabic" w:hint="cs"/>
                <w:b/>
                <w:bCs/>
                <w:color w:val="000000" w:themeColor="text1"/>
                <w:sz w:val="32"/>
                <w:szCs w:val="32"/>
                <w:rtl/>
              </w:rPr>
              <w:t>أخلاقيات العمل الإعلامي الجواري في ظل البيئة الرقمية</w:t>
            </w:r>
          </w:p>
        </w:tc>
        <w:tc>
          <w:tcPr>
            <w:tcW w:w="2922" w:type="dxa"/>
          </w:tcPr>
          <w:p w14:paraId="45421261" w14:textId="6620715F" w:rsidR="00AA78EB" w:rsidRPr="001C0D5A" w:rsidRDefault="00AA78EB" w:rsidP="003B357F">
            <w:pPr>
              <w:pStyle w:val="Paragraphedeliste"/>
              <w:bidi/>
              <w:spacing w:line="276" w:lineRule="auto"/>
              <w:ind w:left="0"/>
              <w:jc w:val="both"/>
              <w:rPr>
                <w:rFonts w:ascii="Traditional Arabic" w:hAnsi="Traditional Arabic" w:cs="Traditional Arabic"/>
                <w:b/>
                <w:bCs/>
                <w:color w:val="000000" w:themeColor="text1"/>
                <w:sz w:val="32"/>
                <w:szCs w:val="32"/>
                <w:rtl/>
              </w:rPr>
            </w:pPr>
            <w:r w:rsidRPr="001C0D5A">
              <w:rPr>
                <w:rFonts w:ascii="Traditional Arabic" w:hAnsi="Traditional Arabic" w:cs="Traditional Arabic" w:hint="cs"/>
                <w:b/>
                <w:bCs/>
                <w:color w:val="000000" w:themeColor="text1"/>
                <w:sz w:val="32"/>
                <w:szCs w:val="32"/>
                <w:rtl/>
              </w:rPr>
              <w:t>جامعة جيلالي ليابس</w:t>
            </w:r>
            <w:r w:rsidRPr="001C0D5A">
              <w:rPr>
                <w:rFonts w:ascii="Traditional Arabic" w:hAnsi="Traditional Arabic" w:cs="Traditional Arabic"/>
                <w:b/>
                <w:bCs/>
                <w:color w:val="000000" w:themeColor="text1"/>
                <w:sz w:val="32"/>
                <w:szCs w:val="32"/>
                <w:rtl/>
              </w:rPr>
              <w:t>–</w:t>
            </w:r>
            <w:r w:rsidRPr="001C0D5A">
              <w:rPr>
                <w:rFonts w:ascii="Traditional Arabic" w:hAnsi="Traditional Arabic" w:cs="Traditional Arabic" w:hint="cs"/>
                <w:b/>
                <w:bCs/>
                <w:color w:val="000000" w:themeColor="text1"/>
                <w:sz w:val="32"/>
                <w:szCs w:val="32"/>
                <w:rtl/>
              </w:rPr>
              <w:t xml:space="preserve"> سيدي بلعباس</w:t>
            </w:r>
          </w:p>
        </w:tc>
      </w:tr>
      <w:tr w:rsidR="00983336" w:rsidRPr="001C0D5A" w14:paraId="1F2051F5" w14:textId="77777777" w:rsidTr="00712D23">
        <w:tc>
          <w:tcPr>
            <w:tcW w:w="2418" w:type="dxa"/>
          </w:tcPr>
          <w:p w14:paraId="5C76582D" w14:textId="308E74D4" w:rsidR="00983336" w:rsidRPr="001C0D5A" w:rsidRDefault="00983336" w:rsidP="003B357F">
            <w:pPr>
              <w:pStyle w:val="Paragraphedeliste"/>
              <w:bidi/>
              <w:spacing w:line="276" w:lineRule="auto"/>
              <w:ind w:left="0"/>
              <w:jc w:val="both"/>
              <w:rPr>
                <w:rFonts w:ascii="Traditional Arabic" w:hAnsi="Traditional Arabic" w:cs="Traditional Arabic"/>
                <w:b/>
                <w:bCs/>
                <w:color w:val="000000" w:themeColor="text1"/>
                <w:sz w:val="32"/>
                <w:szCs w:val="32"/>
                <w:rtl/>
              </w:rPr>
            </w:pPr>
            <w:r w:rsidRPr="001C0D5A">
              <w:rPr>
                <w:rFonts w:ascii="Traditional Arabic" w:hAnsi="Traditional Arabic" w:cs="Traditional Arabic" w:hint="cs"/>
                <w:b/>
                <w:bCs/>
                <w:color w:val="000000" w:themeColor="text1"/>
                <w:sz w:val="32"/>
                <w:szCs w:val="32"/>
                <w:rtl/>
              </w:rPr>
              <w:t>د</w:t>
            </w:r>
            <w:r w:rsidR="001406B4" w:rsidRPr="001C0D5A">
              <w:rPr>
                <w:rFonts w:ascii="Traditional Arabic" w:hAnsi="Traditional Arabic" w:cs="Traditional Arabic"/>
                <w:b/>
                <w:bCs/>
                <w:color w:val="000000" w:themeColor="text1"/>
                <w:sz w:val="32"/>
                <w:szCs w:val="32"/>
              </w:rPr>
              <w:t>.</w:t>
            </w:r>
            <w:r w:rsidRPr="001C0D5A">
              <w:rPr>
                <w:rFonts w:ascii="Traditional Arabic" w:hAnsi="Traditional Arabic" w:cs="Traditional Arabic" w:hint="cs"/>
                <w:b/>
                <w:bCs/>
                <w:color w:val="000000" w:themeColor="text1"/>
                <w:sz w:val="32"/>
                <w:szCs w:val="32"/>
                <w:rtl/>
              </w:rPr>
              <w:t xml:space="preserve"> عواج بن عمر </w:t>
            </w:r>
          </w:p>
        </w:tc>
        <w:tc>
          <w:tcPr>
            <w:tcW w:w="4865" w:type="dxa"/>
          </w:tcPr>
          <w:p w14:paraId="43219774" w14:textId="0B5B803B" w:rsidR="00983336" w:rsidRPr="001C0D5A" w:rsidRDefault="00F709B7" w:rsidP="003B357F">
            <w:pPr>
              <w:pStyle w:val="Paragraphedeliste"/>
              <w:bidi/>
              <w:spacing w:line="276" w:lineRule="auto"/>
              <w:ind w:left="0"/>
              <w:jc w:val="both"/>
              <w:rPr>
                <w:rFonts w:ascii="Traditional Arabic" w:hAnsi="Traditional Arabic" w:cs="Traditional Arabic"/>
                <w:b/>
                <w:bCs/>
                <w:color w:val="000000" w:themeColor="text1"/>
                <w:sz w:val="32"/>
                <w:szCs w:val="32"/>
                <w:rtl/>
              </w:rPr>
            </w:pPr>
            <w:r w:rsidRPr="001C0D5A">
              <w:rPr>
                <w:rFonts w:ascii="Traditional Arabic" w:hAnsi="Traditional Arabic" w:cs="Traditional Arabic"/>
                <w:b/>
                <w:bCs/>
                <w:color w:val="000000" w:themeColor="text1"/>
                <w:sz w:val="32"/>
                <w:szCs w:val="32"/>
                <w:rtl/>
              </w:rPr>
              <w:t>الاعلام الجواري بين متطلبات التنمية المحلية وتحديات التحول تحو الوسائط المتعددة</w:t>
            </w:r>
          </w:p>
        </w:tc>
        <w:tc>
          <w:tcPr>
            <w:tcW w:w="2922" w:type="dxa"/>
          </w:tcPr>
          <w:p w14:paraId="7ABC2690" w14:textId="4579A844" w:rsidR="00983336" w:rsidRPr="001C0D5A" w:rsidRDefault="00983336" w:rsidP="003B357F">
            <w:pPr>
              <w:pStyle w:val="Paragraphedeliste"/>
              <w:bidi/>
              <w:spacing w:line="276" w:lineRule="auto"/>
              <w:ind w:left="0"/>
              <w:jc w:val="both"/>
              <w:rPr>
                <w:rFonts w:ascii="Traditional Arabic" w:hAnsi="Traditional Arabic" w:cs="Traditional Arabic"/>
                <w:b/>
                <w:bCs/>
                <w:color w:val="000000" w:themeColor="text1"/>
                <w:sz w:val="32"/>
                <w:szCs w:val="32"/>
                <w:rtl/>
              </w:rPr>
            </w:pPr>
            <w:r w:rsidRPr="001C0D5A">
              <w:rPr>
                <w:rFonts w:ascii="Traditional Arabic" w:hAnsi="Traditional Arabic" w:cs="Traditional Arabic" w:hint="cs"/>
                <w:b/>
                <w:bCs/>
                <w:color w:val="000000" w:themeColor="text1"/>
                <w:sz w:val="32"/>
                <w:szCs w:val="32"/>
                <w:rtl/>
              </w:rPr>
              <w:t>جامعة أبي بكر بلقايد</w:t>
            </w:r>
            <w:r w:rsidRPr="001C0D5A">
              <w:rPr>
                <w:rFonts w:ascii="Traditional Arabic" w:hAnsi="Traditional Arabic" w:cs="Traditional Arabic"/>
                <w:b/>
                <w:bCs/>
                <w:color w:val="000000" w:themeColor="text1"/>
                <w:sz w:val="32"/>
                <w:szCs w:val="32"/>
                <w:rtl/>
              </w:rPr>
              <w:t>–</w:t>
            </w:r>
            <w:r w:rsidRPr="001C0D5A">
              <w:rPr>
                <w:rFonts w:ascii="Traditional Arabic" w:hAnsi="Traditional Arabic" w:cs="Traditional Arabic" w:hint="cs"/>
                <w:b/>
                <w:bCs/>
                <w:color w:val="000000" w:themeColor="text1"/>
                <w:sz w:val="32"/>
                <w:szCs w:val="32"/>
                <w:rtl/>
              </w:rPr>
              <w:t xml:space="preserve"> تلمسان</w:t>
            </w:r>
          </w:p>
        </w:tc>
      </w:tr>
      <w:tr w:rsidR="00AA78EB" w:rsidRPr="001C0D5A" w14:paraId="76903DF3" w14:textId="77777777" w:rsidTr="00712D23">
        <w:tc>
          <w:tcPr>
            <w:tcW w:w="2418" w:type="dxa"/>
          </w:tcPr>
          <w:p w14:paraId="471A48A0" w14:textId="53890FA1" w:rsidR="00AA78EB" w:rsidRPr="001C0D5A" w:rsidRDefault="00AA78EB" w:rsidP="00AA78EB">
            <w:pPr>
              <w:pStyle w:val="Paragraphedeliste"/>
              <w:bidi/>
              <w:spacing w:line="276" w:lineRule="auto"/>
              <w:ind w:left="0"/>
              <w:jc w:val="both"/>
              <w:rPr>
                <w:rFonts w:ascii="Traditional Arabic" w:hAnsi="Traditional Arabic" w:cs="Traditional Arabic"/>
                <w:b/>
                <w:bCs/>
                <w:color w:val="000000" w:themeColor="text1"/>
                <w:sz w:val="32"/>
                <w:szCs w:val="32"/>
                <w:rtl/>
              </w:rPr>
            </w:pPr>
            <w:r w:rsidRPr="001C0D5A">
              <w:rPr>
                <w:rFonts w:ascii="Traditional Arabic" w:hAnsi="Traditional Arabic" w:cs="Traditional Arabic" w:hint="cs"/>
                <w:b/>
                <w:bCs/>
                <w:color w:val="000000" w:themeColor="text1"/>
                <w:sz w:val="32"/>
                <w:szCs w:val="32"/>
                <w:rtl/>
              </w:rPr>
              <w:t>أ د</w:t>
            </w:r>
            <w:r w:rsidRPr="001C0D5A">
              <w:rPr>
                <w:rFonts w:ascii="Traditional Arabic" w:hAnsi="Traditional Arabic" w:cs="Traditional Arabic"/>
                <w:b/>
                <w:bCs/>
                <w:color w:val="000000" w:themeColor="text1"/>
                <w:sz w:val="32"/>
                <w:szCs w:val="32"/>
              </w:rPr>
              <w:t>.</w:t>
            </w:r>
            <w:r w:rsidRPr="001C0D5A">
              <w:rPr>
                <w:rFonts w:ascii="Traditional Arabic" w:hAnsi="Traditional Arabic" w:cs="Traditional Arabic" w:hint="cs"/>
                <w:b/>
                <w:bCs/>
                <w:color w:val="000000" w:themeColor="text1"/>
                <w:sz w:val="32"/>
                <w:szCs w:val="32"/>
                <w:rtl/>
              </w:rPr>
              <w:t xml:space="preserve"> سي موسى عبدالله</w:t>
            </w:r>
          </w:p>
        </w:tc>
        <w:tc>
          <w:tcPr>
            <w:tcW w:w="4865" w:type="dxa"/>
          </w:tcPr>
          <w:p w14:paraId="56610208" w14:textId="4C297A97" w:rsidR="00AA78EB" w:rsidRPr="001C0D5A" w:rsidRDefault="00AA78EB" w:rsidP="00AA78EB">
            <w:pPr>
              <w:pStyle w:val="Paragraphedeliste"/>
              <w:bidi/>
              <w:spacing w:line="276" w:lineRule="auto"/>
              <w:ind w:left="0"/>
              <w:jc w:val="both"/>
              <w:rPr>
                <w:rFonts w:ascii="Traditional Arabic" w:hAnsi="Traditional Arabic" w:cs="Traditional Arabic"/>
                <w:b/>
                <w:bCs/>
                <w:color w:val="000000" w:themeColor="text1"/>
                <w:sz w:val="32"/>
                <w:szCs w:val="32"/>
                <w:rtl/>
              </w:rPr>
            </w:pPr>
            <w:r w:rsidRPr="001C0D5A">
              <w:rPr>
                <w:rFonts w:ascii="Traditional Arabic" w:hAnsi="Traditional Arabic" w:cs="Traditional Arabic" w:hint="cs"/>
                <w:b/>
                <w:bCs/>
                <w:color w:val="000000" w:themeColor="text1"/>
                <w:sz w:val="32"/>
                <w:szCs w:val="32"/>
                <w:rtl/>
              </w:rPr>
              <w:t>خصوبة البيئة الرقمية لحروب الجيل الخامس</w:t>
            </w:r>
          </w:p>
        </w:tc>
        <w:tc>
          <w:tcPr>
            <w:tcW w:w="2922" w:type="dxa"/>
          </w:tcPr>
          <w:p w14:paraId="6297D9ED" w14:textId="6E50CA4B" w:rsidR="00AA78EB" w:rsidRPr="001C0D5A" w:rsidRDefault="00AA78EB" w:rsidP="00AA78EB">
            <w:pPr>
              <w:pStyle w:val="Paragraphedeliste"/>
              <w:bidi/>
              <w:spacing w:line="276" w:lineRule="auto"/>
              <w:ind w:left="0"/>
              <w:jc w:val="both"/>
              <w:rPr>
                <w:rFonts w:ascii="Traditional Arabic" w:hAnsi="Traditional Arabic" w:cs="Traditional Arabic"/>
                <w:b/>
                <w:bCs/>
                <w:color w:val="000000" w:themeColor="text1"/>
                <w:sz w:val="32"/>
                <w:szCs w:val="32"/>
                <w:rtl/>
              </w:rPr>
            </w:pPr>
            <w:r w:rsidRPr="001C0D5A">
              <w:rPr>
                <w:rFonts w:ascii="Traditional Arabic" w:hAnsi="Traditional Arabic" w:cs="Traditional Arabic"/>
                <w:b/>
                <w:bCs/>
                <w:color w:val="000000" w:themeColor="text1"/>
                <w:sz w:val="32"/>
                <w:szCs w:val="32"/>
                <w:rtl/>
              </w:rPr>
              <w:t>جامعة طاهري محمد – بشار</w:t>
            </w:r>
          </w:p>
        </w:tc>
      </w:tr>
      <w:tr w:rsidR="00983336" w:rsidRPr="001C0D5A" w14:paraId="08E1DF00" w14:textId="77777777" w:rsidTr="00712D23">
        <w:tc>
          <w:tcPr>
            <w:tcW w:w="2418" w:type="dxa"/>
            <w:tcBorders>
              <w:right w:val="nil"/>
            </w:tcBorders>
          </w:tcPr>
          <w:p w14:paraId="4DEBEF87" w14:textId="77777777" w:rsidR="00983336" w:rsidRPr="001C0D5A" w:rsidRDefault="00983336" w:rsidP="003B357F">
            <w:pPr>
              <w:pStyle w:val="Paragraphedeliste"/>
              <w:bidi/>
              <w:spacing w:line="276" w:lineRule="auto"/>
              <w:ind w:left="0"/>
              <w:jc w:val="both"/>
              <w:rPr>
                <w:rFonts w:ascii="Traditional Arabic" w:hAnsi="Traditional Arabic" w:cs="Traditional Arabic"/>
                <w:b/>
                <w:bCs/>
                <w:color w:val="000000" w:themeColor="text1"/>
                <w:sz w:val="32"/>
                <w:szCs w:val="32"/>
                <w:rtl/>
              </w:rPr>
            </w:pPr>
          </w:p>
        </w:tc>
        <w:tc>
          <w:tcPr>
            <w:tcW w:w="4865" w:type="dxa"/>
            <w:tcBorders>
              <w:left w:val="nil"/>
              <w:right w:val="nil"/>
            </w:tcBorders>
          </w:tcPr>
          <w:p w14:paraId="6F50DBD1" w14:textId="2DC27BE9" w:rsidR="00983336" w:rsidRPr="001C0D5A" w:rsidRDefault="00983336" w:rsidP="00621F00">
            <w:pPr>
              <w:pStyle w:val="Paragraphedeliste"/>
              <w:bidi/>
              <w:spacing w:line="276" w:lineRule="auto"/>
              <w:ind w:left="0"/>
              <w:jc w:val="center"/>
              <w:rPr>
                <w:rFonts w:ascii="Traditional Arabic" w:hAnsi="Traditional Arabic" w:cs="Traditional Arabic"/>
                <w:b/>
                <w:bCs/>
                <w:color w:val="000000" w:themeColor="text1"/>
                <w:sz w:val="32"/>
                <w:szCs w:val="32"/>
                <w:rtl/>
              </w:rPr>
            </w:pPr>
            <w:r w:rsidRPr="001C0D5A">
              <w:rPr>
                <w:rFonts w:ascii="Traditional Arabic" w:hAnsi="Traditional Arabic" w:cs="Traditional Arabic" w:hint="cs"/>
                <w:b/>
                <w:bCs/>
                <w:color w:val="000000" w:themeColor="text1"/>
                <w:sz w:val="32"/>
                <w:szCs w:val="32"/>
                <w:rtl/>
              </w:rPr>
              <w:t>مناقشة</w:t>
            </w:r>
          </w:p>
        </w:tc>
        <w:tc>
          <w:tcPr>
            <w:tcW w:w="2922" w:type="dxa"/>
            <w:tcBorders>
              <w:left w:val="nil"/>
            </w:tcBorders>
          </w:tcPr>
          <w:p w14:paraId="0C0DCF99" w14:textId="77777777" w:rsidR="00983336" w:rsidRPr="001C0D5A" w:rsidRDefault="00983336" w:rsidP="003B357F">
            <w:pPr>
              <w:pStyle w:val="Paragraphedeliste"/>
              <w:bidi/>
              <w:spacing w:line="276" w:lineRule="auto"/>
              <w:ind w:left="0"/>
              <w:jc w:val="both"/>
              <w:rPr>
                <w:rFonts w:ascii="Traditional Arabic" w:hAnsi="Traditional Arabic" w:cs="Traditional Arabic"/>
                <w:b/>
                <w:bCs/>
                <w:color w:val="000000" w:themeColor="text1"/>
                <w:sz w:val="32"/>
                <w:szCs w:val="32"/>
                <w:rtl/>
              </w:rPr>
            </w:pPr>
          </w:p>
        </w:tc>
      </w:tr>
    </w:tbl>
    <w:p w14:paraId="43C1C5BA" w14:textId="77777777" w:rsidR="00731315" w:rsidRPr="00712D23" w:rsidRDefault="00731315" w:rsidP="00712D23">
      <w:pPr>
        <w:bidi/>
        <w:spacing w:line="276" w:lineRule="auto"/>
        <w:jc w:val="both"/>
        <w:rPr>
          <w:rFonts w:ascii="Traditional Arabic" w:hAnsi="Traditional Arabic" w:cs="Traditional Arabic"/>
          <w:b/>
          <w:bCs/>
          <w:color w:val="000000" w:themeColor="text1"/>
          <w:sz w:val="32"/>
          <w:szCs w:val="32"/>
          <w:rtl/>
        </w:rPr>
      </w:pPr>
    </w:p>
    <w:sectPr w:rsidR="00731315" w:rsidRPr="00712D23" w:rsidSect="00712D23">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C73D7" w14:textId="77777777" w:rsidR="003942F4" w:rsidRDefault="003942F4" w:rsidP="009011CC">
      <w:pPr>
        <w:spacing w:after="0" w:line="240" w:lineRule="auto"/>
      </w:pPr>
      <w:r>
        <w:separator/>
      </w:r>
    </w:p>
  </w:endnote>
  <w:endnote w:type="continuationSeparator" w:id="0">
    <w:p w14:paraId="33603BBD" w14:textId="77777777" w:rsidR="003942F4" w:rsidRDefault="003942F4" w:rsidP="00901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E95F4" w14:textId="77777777" w:rsidR="003942F4" w:rsidRDefault="003942F4" w:rsidP="009011CC">
      <w:pPr>
        <w:spacing w:after="0" w:line="240" w:lineRule="auto"/>
      </w:pPr>
      <w:r>
        <w:separator/>
      </w:r>
    </w:p>
  </w:footnote>
  <w:footnote w:type="continuationSeparator" w:id="0">
    <w:p w14:paraId="270B399C" w14:textId="77777777" w:rsidR="003942F4" w:rsidRDefault="003942F4" w:rsidP="009011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71DCD"/>
    <w:multiLevelType w:val="hybridMultilevel"/>
    <w:tmpl w:val="132AB04C"/>
    <w:lvl w:ilvl="0" w:tplc="EADC82FC">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4316FF"/>
    <w:multiLevelType w:val="hybridMultilevel"/>
    <w:tmpl w:val="BCDA6752"/>
    <w:lvl w:ilvl="0" w:tplc="040C0003">
      <w:start w:val="1"/>
      <w:numFmt w:val="bullet"/>
      <w:lvlText w:val="o"/>
      <w:lvlJc w:val="left"/>
      <w:pPr>
        <w:ind w:left="1636" w:hanging="360"/>
      </w:pPr>
      <w:rPr>
        <w:rFonts w:ascii="Courier New" w:hAnsi="Courier New" w:hint="default"/>
      </w:rPr>
    </w:lvl>
    <w:lvl w:ilvl="1" w:tplc="FFFFFFFF">
      <w:start w:val="1"/>
      <w:numFmt w:val="bullet"/>
      <w:lvlText w:val="o"/>
      <w:lvlJc w:val="left"/>
      <w:pPr>
        <w:ind w:left="2356" w:hanging="360"/>
      </w:pPr>
      <w:rPr>
        <w:rFonts w:ascii="Courier New" w:hAnsi="Courier New" w:hint="default"/>
      </w:rPr>
    </w:lvl>
    <w:lvl w:ilvl="2" w:tplc="FFFFFFFF">
      <w:start w:val="1"/>
      <w:numFmt w:val="bullet"/>
      <w:lvlText w:val=""/>
      <w:lvlJc w:val="left"/>
      <w:pPr>
        <w:ind w:left="3076" w:hanging="360"/>
      </w:pPr>
      <w:rPr>
        <w:rFonts w:ascii="Wingdings" w:hAnsi="Wingdings" w:hint="default"/>
      </w:rPr>
    </w:lvl>
    <w:lvl w:ilvl="3" w:tplc="FFFFFFFF">
      <w:start w:val="1"/>
      <w:numFmt w:val="bullet"/>
      <w:lvlText w:val=""/>
      <w:lvlJc w:val="left"/>
      <w:pPr>
        <w:ind w:left="3796" w:hanging="360"/>
      </w:pPr>
      <w:rPr>
        <w:rFonts w:ascii="Symbol" w:hAnsi="Symbol" w:hint="default"/>
      </w:rPr>
    </w:lvl>
    <w:lvl w:ilvl="4" w:tplc="FFFFFFFF">
      <w:start w:val="1"/>
      <w:numFmt w:val="bullet"/>
      <w:lvlText w:val="o"/>
      <w:lvlJc w:val="left"/>
      <w:pPr>
        <w:ind w:left="4516" w:hanging="360"/>
      </w:pPr>
      <w:rPr>
        <w:rFonts w:ascii="Courier New" w:hAnsi="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2">
    <w:nsid w:val="338A7D11"/>
    <w:multiLevelType w:val="hybridMultilevel"/>
    <w:tmpl w:val="FFFFFFFF"/>
    <w:lvl w:ilvl="0" w:tplc="EADC82FC">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0CC01F1"/>
    <w:multiLevelType w:val="hybridMultilevel"/>
    <w:tmpl w:val="3D960BC8"/>
    <w:lvl w:ilvl="0" w:tplc="040C0003">
      <w:start w:val="1"/>
      <w:numFmt w:val="bullet"/>
      <w:lvlText w:val="o"/>
      <w:lvlJc w:val="left"/>
      <w:pPr>
        <w:ind w:left="1494" w:hanging="360"/>
      </w:pPr>
      <w:rPr>
        <w:rFonts w:ascii="Courier New" w:hAnsi="Courier New"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4">
    <w:nsid w:val="4BB40523"/>
    <w:multiLevelType w:val="hybridMultilevel"/>
    <w:tmpl w:val="FFFFFFFF"/>
    <w:lvl w:ilvl="0" w:tplc="89E6C84C">
      <w:numFmt w:val="bullet"/>
      <w:lvlText w:val="-"/>
      <w:lvlJc w:val="left"/>
      <w:pPr>
        <w:ind w:left="720" w:hanging="360"/>
      </w:pPr>
      <w:rPr>
        <w:rFonts w:ascii="Simplified Arabic" w:eastAsia="Times New Roman" w:hAnsi="Simplified Arabic"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1CD73C0"/>
    <w:multiLevelType w:val="hybridMultilevel"/>
    <w:tmpl w:val="FFFFFFFF"/>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6D2742D3"/>
    <w:multiLevelType w:val="hybridMultilevel"/>
    <w:tmpl w:val="FFFFFFFF"/>
    <w:lvl w:ilvl="0" w:tplc="CCA089A2">
      <w:numFmt w:val="bullet"/>
      <w:lvlText w:val="-"/>
      <w:lvlJc w:val="left"/>
      <w:pPr>
        <w:ind w:left="720" w:hanging="360"/>
      </w:pPr>
      <w:rPr>
        <w:rFonts w:ascii="Simplified Arabic" w:eastAsia="Times New Roman" w:hAnsi="Simplified Arabic"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FFA"/>
    <w:rsid w:val="00042D9C"/>
    <w:rsid w:val="00082B19"/>
    <w:rsid w:val="00096845"/>
    <w:rsid w:val="000B58AE"/>
    <w:rsid w:val="000C7EC7"/>
    <w:rsid w:val="00102147"/>
    <w:rsid w:val="001210D3"/>
    <w:rsid w:val="001406B4"/>
    <w:rsid w:val="00143395"/>
    <w:rsid w:val="00163717"/>
    <w:rsid w:val="00165569"/>
    <w:rsid w:val="001674A7"/>
    <w:rsid w:val="00172A22"/>
    <w:rsid w:val="00174EF8"/>
    <w:rsid w:val="001757B9"/>
    <w:rsid w:val="001A17F7"/>
    <w:rsid w:val="001A2468"/>
    <w:rsid w:val="001B4D75"/>
    <w:rsid w:val="001B631D"/>
    <w:rsid w:val="001C0D5A"/>
    <w:rsid w:val="001C4537"/>
    <w:rsid w:val="001D600E"/>
    <w:rsid w:val="001F254B"/>
    <w:rsid w:val="002241B2"/>
    <w:rsid w:val="00234629"/>
    <w:rsid w:val="00240C7B"/>
    <w:rsid w:val="00256ABA"/>
    <w:rsid w:val="002603C0"/>
    <w:rsid w:val="0029085F"/>
    <w:rsid w:val="002A6653"/>
    <w:rsid w:val="002B5670"/>
    <w:rsid w:val="002E29E2"/>
    <w:rsid w:val="003177EC"/>
    <w:rsid w:val="00333AEF"/>
    <w:rsid w:val="00337347"/>
    <w:rsid w:val="00353D07"/>
    <w:rsid w:val="00356B88"/>
    <w:rsid w:val="003759EC"/>
    <w:rsid w:val="00375C70"/>
    <w:rsid w:val="003942F4"/>
    <w:rsid w:val="003A1BE8"/>
    <w:rsid w:val="003C26FB"/>
    <w:rsid w:val="00430309"/>
    <w:rsid w:val="004703C1"/>
    <w:rsid w:val="00484079"/>
    <w:rsid w:val="004C4E8D"/>
    <w:rsid w:val="004E6CF4"/>
    <w:rsid w:val="00500989"/>
    <w:rsid w:val="005344AF"/>
    <w:rsid w:val="00536460"/>
    <w:rsid w:val="00580AB6"/>
    <w:rsid w:val="005954DF"/>
    <w:rsid w:val="005A1503"/>
    <w:rsid w:val="005A4451"/>
    <w:rsid w:val="005D655A"/>
    <w:rsid w:val="005F0843"/>
    <w:rsid w:val="00606B91"/>
    <w:rsid w:val="00621F00"/>
    <w:rsid w:val="00635516"/>
    <w:rsid w:val="006422A6"/>
    <w:rsid w:val="00673643"/>
    <w:rsid w:val="006C1A5E"/>
    <w:rsid w:val="006C2092"/>
    <w:rsid w:val="006D64FC"/>
    <w:rsid w:val="006E658B"/>
    <w:rsid w:val="006F6792"/>
    <w:rsid w:val="006F7AF1"/>
    <w:rsid w:val="00712D23"/>
    <w:rsid w:val="00721CF9"/>
    <w:rsid w:val="00731315"/>
    <w:rsid w:val="007637ED"/>
    <w:rsid w:val="00784188"/>
    <w:rsid w:val="00797B21"/>
    <w:rsid w:val="007A7569"/>
    <w:rsid w:val="007B2C76"/>
    <w:rsid w:val="007C2E57"/>
    <w:rsid w:val="007E321D"/>
    <w:rsid w:val="007E3FFD"/>
    <w:rsid w:val="00817CB9"/>
    <w:rsid w:val="00820B1E"/>
    <w:rsid w:val="00831F16"/>
    <w:rsid w:val="00840C8F"/>
    <w:rsid w:val="00847278"/>
    <w:rsid w:val="008577AF"/>
    <w:rsid w:val="00864432"/>
    <w:rsid w:val="008A1700"/>
    <w:rsid w:val="008C1FFA"/>
    <w:rsid w:val="008D31F4"/>
    <w:rsid w:val="009011CC"/>
    <w:rsid w:val="00911AC1"/>
    <w:rsid w:val="00911D71"/>
    <w:rsid w:val="0091618F"/>
    <w:rsid w:val="00924F96"/>
    <w:rsid w:val="00941A8E"/>
    <w:rsid w:val="00962E8B"/>
    <w:rsid w:val="00972D35"/>
    <w:rsid w:val="00974A2E"/>
    <w:rsid w:val="00983336"/>
    <w:rsid w:val="009B7889"/>
    <w:rsid w:val="009F4713"/>
    <w:rsid w:val="009F79F6"/>
    <w:rsid w:val="00A05220"/>
    <w:rsid w:val="00A117CE"/>
    <w:rsid w:val="00A23FA1"/>
    <w:rsid w:val="00AA78EB"/>
    <w:rsid w:val="00AB7665"/>
    <w:rsid w:val="00AD0878"/>
    <w:rsid w:val="00AD4320"/>
    <w:rsid w:val="00B0358C"/>
    <w:rsid w:val="00B119A8"/>
    <w:rsid w:val="00B147B1"/>
    <w:rsid w:val="00B4221E"/>
    <w:rsid w:val="00B64B93"/>
    <w:rsid w:val="00B7493D"/>
    <w:rsid w:val="00B76485"/>
    <w:rsid w:val="00B86BC6"/>
    <w:rsid w:val="00B96A17"/>
    <w:rsid w:val="00BC03A0"/>
    <w:rsid w:val="00BC75CB"/>
    <w:rsid w:val="00BD6FE4"/>
    <w:rsid w:val="00BE488D"/>
    <w:rsid w:val="00BF727E"/>
    <w:rsid w:val="00C0299C"/>
    <w:rsid w:val="00C145B9"/>
    <w:rsid w:val="00C16186"/>
    <w:rsid w:val="00C36148"/>
    <w:rsid w:val="00C52149"/>
    <w:rsid w:val="00C7599D"/>
    <w:rsid w:val="00C947C8"/>
    <w:rsid w:val="00CA5788"/>
    <w:rsid w:val="00CD70B4"/>
    <w:rsid w:val="00D31A13"/>
    <w:rsid w:val="00D45E47"/>
    <w:rsid w:val="00D77740"/>
    <w:rsid w:val="00D83832"/>
    <w:rsid w:val="00DA5385"/>
    <w:rsid w:val="00DC4159"/>
    <w:rsid w:val="00DD04F8"/>
    <w:rsid w:val="00DD1E5E"/>
    <w:rsid w:val="00E12074"/>
    <w:rsid w:val="00E25706"/>
    <w:rsid w:val="00E52F90"/>
    <w:rsid w:val="00E713E2"/>
    <w:rsid w:val="00E73CA2"/>
    <w:rsid w:val="00E85902"/>
    <w:rsid w:val="00EA2129"/>
    <w:rsid w:val="00EA2BC1"/>
    <w:rsid w:val="00EE158F"/>
    <w:rsid w:val="00EE6DD9"/>
    <w:rsid w:val="00EF4685"/>
    <w:rsid w:val="00F45256"/>
    <w:rsid w:val="00F709B7"/>
    <w:rsid w:val="00F77CB4"/>
    <w:rsid w:val="00F86B60"/>
    <w:rsid w:val="00FC44EC"/>
    <w:rsid w:val="00FC78B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3BE33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fr-FR"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AB6"/>
    <w:rPr>
      <w:rFonts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6A17"/>
    <w:pPr>
      <w:ind w:left="720"/>
      <w:contextualSpacing/>
    </w:pPr>
  </w:style>
  <w:style w:type="character" w:styleId="Lienhypertexte">
    <w:name w:val="Hyperlink"/>
    <w:basedOn w:val="Policepardfaut"/>
    <w:uiPriority w:val="99"/>
    <w:unhideWhenUsed/>
    <w:rsid w:val="00847278"/>
    <w:rPr>
      <w:rFonts w:cs="Times New Roman"/>
      <w:color w:val="0000FF"/>
      <w:u w:val="single"/>
    </w:rPr>
  </w:style>
  <w:style w:type="character" w:customStyle="1" w:styleId="mw-content-ltr">
    <w:name w:val="mw-content-ltr"/>
    <w:basedOn w:val="Policepardfaut"/>
    <w:rsid w:val="00847278"/>
    <w:rPr>
      <w:rFonts w:cs="Times New Roman"/>
    </w:rPr>
  </w:style>
  <w:style w:type="paragraph" w:styleId="NormalWeb">
    <w:name w:val="Normal (Web)"/>
    <w:basedOn w:val="Normal"/>
    <w:uiPriority w:val="99"/>
    <w:semiHidden/>
    <w:unhideWhenUsed/>
    <w:rsid w:val="00430309"/>
    <w:pPr>
      <w:spacing w:before="100" w:beforeAutospacing="1" w:after="100" w:afterAutospacing="1" w:line="240" w:lineRule="auto"/>
    </w:pPr>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052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05220"/>
    <w:rPr>
      <w:rFonts w:ascii="Tahoma" w:hAnsi="Tahoma" w:cs="Tahoma"/>
      <w:sz w:val="16"/>
      <w:szCs w:val="16"/>
    </w:rPr>
  </w:style>
  <w:style w:type="paragraph" w:styleId="En-tte">
    <w:name w:val="header"/>
    <w:basedOn w:val="Normal"/>
    <w:link w:val="En-tteCar"/>
    <w:uiPriority w:val="99"/>
    <w:rsid w:val="009011CC"/>
    <w:pPr>
      <w:tabs>
        <w:tab w:val="center" w:pos="4536"/>
        <w:tab w:val="right" w:pos="9072"/>
      </w:tabs>
      <w:spacing w:after="0" w:line="240" w:lineRule="auto"/>
    </w:pPr>
  </w:style>
  <w:style w:type="character" w:customStyle="1" w:styleId="En-tteCar">
    <w:name w:val="En-tête Car"/>
    <w:basedOn w:val="Policepardfaut"/>
    <w:link w:val="En-tte"/>
    <w:uiPriority w:val="99"/>
    <w:rsid w:val="009011CC"/>
    <w:rPr>
      <w:rFonts w:cs="Arial"/>
    </w:rPr>
  </w:style>
  <w:style w:type="paragraph" w:styleId="Pieddepage">
    <w:name w:val="footer"/>
    <w:basedOn w:val="Normal"/>
    <w:link w:val="PieddepageCar"/>
    <w:uiPriority w:val="99"/>
    <w:rsid w:val="009011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11CC"/>
    <w:rPr>
      <w:rFonts w:cs="Arial"/>
    </w:rPr>
  </w:style>
  <w:style w:type="character" w:customStyle="1" w:styleId="UnresolvedMention">
    <w:name w:val="Unresolved Mention"/>
    <w:basedOn w:val="Policepardfaut"/>
    <w:uiPriority w:val="99"/>
    <w:semiHidden/>
    <w:unhideWhenUsed/>
    <w:rsid w:val="005344AF"/>
    <w:rPr>
      <w:color w:val="605E5C"/>
      <w:shd w:val="clear" w:color="auto" w:fill="E1DFDD"/>
    </w:rPr>
  </w:style>
  <w:style w:type="character" w:styleId="lev">
    <w:name w:val="Strong"/>
    <w:basedOn w:val="Policepardfaut"/>
    <w:uiPriority w:val="22"/>
    <w:qFormat/>
    <w:rsid w:val="00356B88"/>
    <w:rPr>
      <w:b/>
      <w:bCs/>
    </w:rPr>
  </w:style>
  <w:style w:type="table" w:styleId="Grilledutableau">
    <w:name w:val="Table Grid"/>
    <w:basedOn w:val="TableauNormal"/>
    <w:uiPriority w:val="39"/>
    <w:rsid w:val="003C26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621F00"/>
    <w:pPr>
      <w:spacing w:after="0" w:line="240" w:lineRule="auto"/>
    </w:pPr>
    <w:rPr>
      <w:rFonts w:eastAsia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fr-FR"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AB6"/>
    <w:rPr>
      <w:rFonts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6A17"/>
    <w:pPr>
      <w:ind w:left="720"/>
      <w:contextualSpacing/>
    </w:pPr>
  </w:style>
  <w:style w:type="character" w:styleId="Lienhypertexte">
    <w:name w:val="Hyperlink"/>
    <w:basedOn w:val="Policepardfaut"/>
    <w:uiPriority w:val="99"/>
    <w:unhideWhenUsed/>
    <w:rsid w:val="00847278"/>
    <w:rPr>
      <w:rFonts w:cs="Times New Roman"/>
      <w:color w:val="0000FF"/>
      <w:u w:val="single"/>
    </w:rPr>
  </w:style>
  <w:style w:type="character" w:customStyle="1" w:styleId="mw-content-ltr">
    <w:name w:val="mw-content-ltr"/>
    <w:basedOn w:val="Policepardfaut"/>
    <w:rsid w:val="00847278"/>
    <w:rPr>
      <w:rFonts w:cs="Times New Roman"/>
    </w:rPr>
  </w:style>
  <w:style w:type="paragraph" w:styleId="NormalWeb">
    <w:name w:val="Normal (Web)"/>
    <w:basedOn w:val="Normal"/>
    <w:uiPriority w:val="99"/>
    <w:semiHidden/>
    <w:unhideWhenUsed/>
    <w:rsid w:val="00430309"/>
    <w:pPr>
      <w:spacing w:before="100" w:beforeAutospacing="1" w:after="100" w:afterAutospacing="1" w:line="240" w:lineRule="auto"/>
    </w:pPr>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052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05220"/>
    <w:rPr>
      <w:rFonts w:ascii="Tahoma" w:hAnsi="Tahoma" w:cs="Tahoma"/>
      <w:sz w:val="16"/>
      <w:szCs w:val="16"/>
    </w:rPr>
  </w:style>
  <w:style w:type="paragraph" w:styleId="En-tte">
    <w:name w:val="header"/>
    <w:basedOn w:val="Normal"/>
    <w:link w:val="En-tteCar"/>
    <w:uiPriority w:val="99"/>
    <w:rsid w:val="009011CC"/>
    <w:pPr>
      <w:tabs>
        <w:tab w:val="center" w:pos="4536"/>
        <w:tab w:val="right" w:pos="9072"/>
      </w:tabs>
      <w:spacing w:after="0" w:line="240" w:lineRule="auto"/>
    </w:pPr>
  </w:style>
  <w:style w:type="character" w:customStyle="1" w:styleId="En-tteCar">
    <w:name w:val="En-tête Car"/>
    <w:basedOn w:val="Policepardfaut"/>
    <w:link w:val="En-tte"/>
    <w:uiPriority w:val="99"/>
    <w:rsid w:val="009011CC"/>
    <w:rPr>
      <w:rFonts w:cs="Arial"/>
    </w:rPr>
  </w:style>
  <w:style w:type="paragraph" w:styleId="Pieddepage">
    <w:name w:val="footer"/>
    <w:basedOn w:val="Normal"/>
    <w:link w:val="PieddepageCar"/>
    <w:uiPriority w:val="99"/>
    <w:rsid w:val="009011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11CC"/>
    <w:rPr>
      <w:rFonts w:cs="Arial"/>
    </w:rPr>
  </w:style>
  <w:style w:type="character" w:customStyle="1" w:styleId="UnresolvedMention">
    <w:name w:val="Unresolved Mention"/>
    <w:basedOn w:val="Policepardfaut"/>
    <w:uiPriority w:val="99"/>
    <w:semiHidden/>
    <w:unhideWhenUsed/>
    <w:rsid w:val="005344AF"/>
    <w:rPr>
      <w:color w:val="605E5C"/>
      <w:shd w:val="clear" w:color="auto" w:fill="E1DFDD"/>
    </w:rPr>
  </w:style>
  <w:style w:type="character" w:styleId="lev">
    <w:name w:val="Strong"/>
    <w:basedOn w:val="Policepardfaut"/>
    <w:uiPriority w:val="22"/>
    <w:qFormat/>
    <w:rsid w:val="00356B88"/>
    <w:rPr>
      <w:b/>
      <w:bCs/>
    </w:rPr>
  </w:style>
  <w:style w:type="table" w:styleId="Grilledutableau">
    <w:name w:val="Table Grid"/>
    <w:basedOn w:val="TableauNormal"/>
    <w:uiPriority w:val="39"/>
    <w:rsid w:val="003C26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621F00"/>
    <w:pPr>
      <w:spacing w:after="0" w:line="240" w:lineRule="auto"/>
    </w:pPr>
    <w:rPr>
      <w:rFonts w:eastAsia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4879">
      <w:bodyDiv w:val="1"/>
      <w:marLeft w:val="0"/>
      <w:marRight w:val="0"/>
      <w:marTop w:val="0"/>
      <w:marBottom w:val="0"/>
      <w:divBdr>
        <w:top w:val="none" w:sz="0" w:space="0" w:color="auto"/>
        <w:left w:val="none" w:sz="0" w:space="0" w:color="auto"/>
        <w:bottom w:val="none" w:sz="0" w:space="0" w:color="auto"/>
        <w:right w:val="none" w:sz="0" w:space="0" w:color="auto"/>
      </w:divBdr>
      <w:divsChild>
        <w:div w:id="1358656412">
          <w:marLeft w:val="0"/>
          <w:marRight w:val="0"/>
          <w:marTop w:val="0"/>
          <w:marBottom w:val="0"/>
          <w:divBdr>
            <w:top w:val="none" w:sz="0" w:space="0" w:color="auto"/>
            <w:left w:val="none" w:sz="0" w:space="0" w:color="auto"/>
            <w:bottom w:val="none" w:sz="0" w:space="0" w:color="auto"/>
            <w:right w:val="none" w:sz="0" w:space="0" w:color="auto"/>
          </w:divBdr>
        </w:div>
        <w:div w:id="1600913875">
          <w:marLeft w:val="0"/>
          <w:marRight w:val="0"/>
          <w:marTop w:val="0"/>
          <w:marBottom w:val="0"/>
          <w:divBdr>
            <w:top w:val="none" w:sz="0" w:space="0" w:color="auto"/>
            <w:left w:val="none" w:sz="0" w:space="0" w:color="auto"/>
            <w:bottom w:val="none" w:sz="0" w:space="0" w:color="auto"/>
            <w:right w:val="none" w:sz="0" w:space="0" w:color="auto"/>
          </w:divBdr>
        </w:div>
      </w:divsChild>
    </w:div>
    <w:div w:id="1371416772">
      <w:bodyDiv w:val="1"/>
      <w:marLeft w:val="0"/>
      <w:marRight w:val="0"/>
      <w:marTop w:val="0"/>
      <w:marBottom w:val="0"/>
      <w:divBdr>
        <w:top w:val="none" w:sz="0" w:space="0" w:color="auto"/>
        <w:left w:val="none" w:sz="0" w:space="0" w:color="auto"/>
        <w:bottom w:val="none" w:sz="0" w:space="0" w:color="auto"/>
        <w:right w:val="none" w:sz="0" w:space="0" w:color="auto"/>
      </w:divBdr>
      <w:divsChild>
        <w:div w:id="1020741078">
          <w:marLeft w:val="0"/>
          <w:marRight w:val="0"/>
          <w:marTop w:val="0"/>
          <w:marBottom w:val="0"/>
          <w:divBdr>
            <w:top w:val="none" w:sz="0" w:space="0" w:color="auto"/>
            <w:left w:val="none" w:sz="0" w:space="0" w:color="auto"/>
            <w:bottom w:val="none" w:sz="0" w:space="0" w:color="auto"/>
            <w:right w:val="none" w:sz="0" w:space="0" w:color="auto"/>
          </w:divBdr>
        </w:div>
      </w:divsChild>
    </w:div>
    <w:div w:id="1602765119">
      <w:bodyDiv w:val="1"/>
      <w:marLeft w:val="0"/>
      <w:marRight w:val="0"/>
      <w:marTop w:val="0"/>
      <w:marBottom w:val="0"/>
      <w:divBdr>
        <w:top w:val="none" w:sz="0" w:space="0" w:color="auto"/>
        <w:left w:val="none" w:sz="0" w:space="0" w:color="auto"/>
        <w:bottom w:val="none" w:sz="0" w:space="0" w:color="auto"/>
        <w:right w:val="none" w:sz="0" w:space="0" w:color="auto"/>
      </w:divBdr>
      <w:divsChild>
        <w:div w:id="842084443">
          <w:marLeft w:val="0"/>
          <w:marRight w:val="0"/>
          <w:marTop w:val="0"/>
          <w:marBottom w:val="150"/>
          <w:divBdr>
            <w:top w:val="none" w:sz="0" w:space="0" w:color="auto"/>
            <w:left w:val="none" w:sz="0" w:space="0" w:color="auto"/>
            <w:bottom w:val="none" w:sz="0" w:space="0" w:color="auto"/>
            <w:right w:val="none" w:sz="0" w:space="0" w:color="auto"/>
          </w:divBdr>
        </w:div>
        <w:div w:id="707803749">
          <w:blockQuote w:val="1"/>
          <w:marLeft w:val="0"/>
          <w:marRight w:val="0"/>
          <w:marTop w:val="0"/>
          <w:marBottom w:val="360"/>
          <w:divBdr>
            <w:top w:val="none" w:sz="0" w:space="0" w:color="auto"/>
            <w:left w:val="none" w:sz="0" w:space="0" w:color="auto"/>
            <w:bottom w:val="none" w:sz="0" w:space="0" w:color="auto"/>
            <w:right w:val="single" w:sz="36" w:space="18" w:color="E5E5E5"/>
          </w:divBdr>
        </w:div>
      </w:divsChild>
    </w:div>
    <w:div w:id="2026516313">
      <w:marLeft w:val="0"/>
      <w:marRight w:val="0"/>
      <w:marTop w:val="0"/>
      <w:marBottom w:val="0"/>
      <w:divBdr>
        <w:top w:val="none" w:sz="0" w:space="0" w:color="auto"/>
        <w:left w:val="none" w:sz="0" w:space="0" w:color="auto"/>
        <w:bottom w:val="none" w:sz="0" w:space="0" w:color="auto"/>
        <w:right w:val="none" w:sz="0" w:space="0" w:color="auto"/>
      </w:divBdr>
    </w:div>
    <w:div w:id="20265163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1FC60-D8EA-459F-997C-ED092F38F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820</Words>
  <Characters>4514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GHZ</dc:creator>
  <cp:lastModifiedBy>Info</cp:lastModifiedBy>
  <cp:revision>2</cp:revision>
  <cp:lastPrinted>2024-04-11T11:53:00Z</cp:lastPrinted>
  <dcterms:created xsi:type="dcterms:W3CDTF">2024-04-14T11:22:00Z</dcterms:created>
  <dcterms:modified xsi:type="dcterms:W3CDTF">2024-04-14T11:22:00Z</dcterms:modified>
</cp:coreProperties>
</file>