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43" w:rsidRPr="00187E60" w:rsidRDefault="00302B43" w:rsidP="00302B43">
      <w:pPr>
        <w:rPr>
          <w:rFonts w:ascii="Times New Roman" w:hAnsi="Times New Roman" w:cs="Times New Roman"/>
          <w:sz w:val="28"/>
          <w:szCs w:val="28"/>
        </w:rPr>
      </w:pPr>
    </w:p>
    <w:p w:rsidR="00302B43" w:rsidRDefault="00E369E7" w:rsidP="000F3E6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F3E6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35D">
        <w:rPr>
          <w:rFonts w:ascii="Times New Roman" w:hAnsi="Times New Roman" w:cs="Times New Roman"/>
          <w:sz w:val="24"/>
          <w:szCs w:val="24"/>
        </w:rPr>
        <w:t>présent</w:t>
      </w:r>
      <w:r w:rsidR="000F3E60">
        <w:rPr>
          <w:rFonts w:ascii="Times New Roman" w:hAnsi="Times New Roman" w:cs="Times New Roman"/>
          <w:sz w:val="24"/>
          <w:szCs w:val="24"/>
        </w:rPr>
        <w:t>e</w:t>
      </w:r>
      <w:r w:rsidR="00F5335D">
        <w:rPr>
          <w:rFonts w:ascii="Times New Roman" w:hAnsi="Times New Roman" w:cs="Times New Roman"/>
          <w:sz w:val="24"/>
          <w:szCs w:val="24"/>
        </w:rPr>
        <w:t xml:space="preserve"> polycopi</w:t>
      </w:r>
      <w:r w:rsidR="000F3E6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 pour objectif de détailler le module de « Production d’énergie électrique » destiné</w:t>
      </w:r>
      <w:r w:rsidR="000F3E6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pour la promotion de la deuxième année Master de </w:t>
      </w:r>
      <w:r w:rsidR="00F5335D">
        <w:rPr>
          <w:rFonts w:ascii="Times New Roman" w:hAnsi="Times New Roman" w:cs="Times New Roman"/>
          <w:sz w:val="24"/>
          <w:szCs w:val="24"/>
        </w:rPr>
        <w:t>Génie</w:t>
      </w:r>
      <w:r>
        <w:rPr>
          <w:rFonts w:ascii="Times New Roman" w:hAnsi="Times New Roman" w:cs="Times New Roman"/>
          <w:sz w:val="24"/>
          <w:szCs w:val="24"/>
        </w:rPr>
        <w:t xml:space="preserve"> électrique option Réseau électriques par la manière la plus simple tout en s’assurant que le récepteur tel qui soit peut mieux comprendre </w:t>
      </w:r>
      <w:r w:rsidR="00F5335D">
        <w:rPr>
          <w:rFonts w:ascii="Times New Roman" w:hAnsi="Times New Roman" w:cs="Times New Roman"/>
          <w:sz w:val="24"/>
          <w:szCs w:val="24"/>
        </w:rPr>
        <w:t>cette filière très intéressante</w:t>
      </w:r>
      <w:r w:rsidR="000F3E60">
        <w:rPr>
          <w:rFonts w:ascii="Times New Roman" w:hAnsi="Times New Roman" w:cs="Times New Roman"/>
          <w:sz w:val="24"/>
          <w:szCs w:val="24"/>
        </w:rPr>
        <w:t xml:space="preserve"> dans le</w:t>
      </w:r>
      <w:r w:rsidR="00F5335D">
        <w:rPr>
          <w:rFonts w:ascii="Times New Roman" w:hAnsi="Times New Roman" w:cs="Times New Roman"/>
          <w:sz w:val="24"/>
          <w:szCs w:val="24"/>
        </w:rPr>
        <w:t xml:space="preserve"> domaine électrique .</w:t>
      </w:r>
    </w:p>
    <w:p w:rsidR="00F5335D" w:rsidRDefault="00E1394B" w:rsidP="002A30D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Toutes</w:t>
      </w:r>
      <w:r w:rsidR="00F5335D">
        <w:rPr>
          <w:rFonts w:ascii="Times New Roman" w:hAnsi="Times New Roman" w:cs="Times New Roman"/>
          <w:sz w:val="24"/>
          <w:szCs w:val="24"/>
        </w:rPr>
        <w:t xml:space="preserve"> les notions de base pour produire l’énergie </w:t>
      </w:r>
      <w:r>
        <w:rPr>
          <w:rFonts w:ascii="Times New Roman" w:hAnsi="Times New Roman" w:cs="Times New Roman"/>
          <w:sz w:val="24"/>
          <w:szCs w:val="24"/>
        </w:rPr>
        <w:t>électrique telle que</w:t>
      </w:r>
      <w:r w:rsidR="00F5335D">
        <w:rPr>
          <w:rFonts w:ascii="Times New Roman" w:hAnsi="Times New Roman" w:cs="Times New Roman"/>
          <w:sz w:val="24"/>
          <w:szCs w:val="24"/>
        </w:rPr>
        <w:t xml:space="preserve"> les lois fondamentales de </w:t>
      </w:r>
      <w:r>
        <w:rPr>
          <w:rFonts w:ascii="Times New Roman" w:hAnsi="Times New Roman" w:cs="Times New Roman"/>
          <w:sz w:val="24"/>
          <w:szCs w:val="24"/>
        </w:rPr>
        <w:t>la thermodynamique</w:t>
      </w:r>
      <w:r w:rsidR="00F5335D">
        <w:rPr>
          <w:rFonts w:ascii="Times New Roman" w:hAnsi="Times New Roman" w:cs="Times New Roman"/>
          <w:sz w:val="24"/>
          <w:szCs w:val="24"/>
        </w:rPr>
        <w:t xml:space="preserve"> et les notions de bases de l’électrotechnique (électromagnétisme), sont réunies pour  donner un aperçu </w:t>
      </w:r>
      <w:r w:rsidR="000F3E60">
        <w:rPr>
          <w:rFonts w:ascii="Times New Roman" w:hAnsi="Times New Roman" w:cs="Times New Roman"/>
          <w:sz w:val="24"/>
          <w:szCs w:val="24"/>
        </w:rPr>
        <w:t>global</w:t>
      </w:r>
      <w:r w:rsidR="00F5335D">
        <w:rPr>
          <w:rFonts w:ascii="Times New Roman" w:hAnsi="Times New Roman" w:cs="Times New Roman"/>
          <w:sz w:val="24"/>
          <w:szCs w:val="24"/>
        </w:rPr>
        <w:t xml:space="preserve"> et complet </w:t>
      </w:r>
      <w:r w:rsidR="000F3E60">
        <w:rPr>
          <w:rFonts w:ascii="Times New Roman" w:hAnsi="Times New Roman" w:cs="Times New Roman"/>
          <w:sz w:val="24"/>
          <w:szCs w:val="24"/>
        </w:rPr>
        <w:t>à</w:t>
      </w:r>
      <w:r w:rsidR="00F5335D">
        <w:rPr>
          <w:rFonts w:ascii="Times New Roman" w:hAnsi="Times New Roman" w:cs="Times New Roman"/>
          <w:sz w:val="24"/>
          <w:szCs w:val="24"/>
        </w:rPr>
        <w:t xml:space="preserve"> cette filière.</w:t>
      </w:r>
    </w:p>
    <w:p w:rsidR="00E1394B" w:rsidRDefault="00E1394B" w:rsidP="00F5335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Beaucoup d’exemple des différents types de centrales</w:t>
      </w:r>
      <w:r w:rsidR="00404061">
        <w:rPr>
          <w:rFonts w:ascii="Times New Roman" w:hAnsi="Times New Roman" w:cs="Times New Roman"/>
          <w:sz w:val="24"/>
          <w:szCs w:val="24"/>
        </w:rPr>
        <w:t xml:space="preserve"> électriques que se soient</w:t>
      </w:r>
      <w:r>
        <w:rPr>
          <w:rFonts w:ascii="Times New Roman" w:hAnsi="Times New Roman" w:cs="Times New Roman"/>
          <w:sz w:val="24"/>
          <w:szCs w:val="24"/>
        </w:rPr>
        <w:t xml:space="preserve"> classiques ou renouvelables sont présenté</w:t>
      </w:r>
      <w:r w:rsidR="0040406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dans ce</w:t>
      </w:r>
      <w:r w:rsidR="00404061">
        <w:rPr>
          <w:rFonts w:ascii="Times New Roman" w:hAnsi="Times New Roman" w:cs="Times New Roman"/>
          <w:sz w:val="24"/>
          <w:szCs w:val="24"/>
        </w:rPr>
        <w:t>tte polycopie</w:t>
      </w:r>
      <w:r>
        <w:rPr>
          <w:rFonts w:ascii="Times New Roman" w:hAnsi="Times New Roman" w:cs="Times New Roman"/>
          <w:sz w:val="24"/>
          <w:szCs w:val="24"/>
        </w:rPr>
        <w:t xml:space="preserve"> avec des statistiques très récentes.</w:t>
      </w:r>
    </w:p>
    <w:p w:rsidR="00E1394B" w:rsidRDefault="00E1394B" w:rsidP="004040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choix d’étude de la </w:t>
      </w:r>
      <w:r w:rsidR="00404061">
        <w:rPr>
          <w:rFonts w:ascii="Times New Roman" w:hAnsi="Times New Roman" w:cs="Times New Roman"/>
          <w:sz w:val="24"/>
          <w:szCs w:val="24"/>
        </w:rPr>
        <w:t>centrale</w:t>
      </w:r>
      <w:r>
        <w:rPr>
          <w:rFonts w:ascii="Times New Roman" w:hAnsi="Times New Roman" w:cs="Times New Roman"/>
          <w:sz w:val="24"/>
          <w:szCs w:val="24"/>
        </w:rPr>
        <w:t xml:space="preserve"> turbine </w:t>
      </w:r>
      <w:r w:rsidR="00404061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gaz parmi les centrales thermiques classiques est suggéré vu que la grande partie de la production d’énergie électrique nationale est basée</w:t>
      </w:r>
      <w:r w:rsidR="004D27BA">
        <w:rPr>
          <w:rFonts w:ascii="Times New Roman" w:hAnsi="Times New Roman" w:cs="Times New Roman"/>
          <w:sz w:val="24"/>
          <w:szCs w:val="24"/>
        </w:rPr>
        <w:t xml:space="preserve"> sur ce type</w:t>
      </w:r>
      <w:r>
        <w:rPr>
          <w:rFonts w:ascii="Times New Roman" w:hAnsi="Times New Roman" w:cs="Times New Roman"/>
          <w:sz w:val="24"/>
          <w:szCs w:val="24"/>
        </w:rPr>
        <w:t xml:space="preserve"> de centrales</w:t>
      </w:r>
      <w:r w:rsidR="004D27BA">
        <w:rPr>
          <w:rFonts w:ascii="Times New Roman" w:hAnsi="Times New Roman" w:cs="Times New Roman"/>
          <w:sz w:val="24"/>
          <w:szCs w:val="24"/>
        </w:rPr>
        <w:t>.</w:t>
      </w:r>
    </w:p>
    <w:p w:rsidR="004D27BA" w:rsidRDefault="004D27BA" w:rsidP="00E139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0F3E60">
        <w:rPr>
          <w:rFonts w:ascii="Times New Roman" w:hAnsi="Times New Roman" w:cs="Times New Roman"/>
          <w:sz w:val="24"/>
          <w:szCs w:val="24"/>
        </w:rPr>
        <w:t>espérant que notre future production soit basée sur les énergies renouvelables</w:t>
      </w:r>
      <w:r w:rsidR="00404061">
        <w:rPr>
          <w:rFonts w:ascii="Times New Roman" w:hAnsi="Times New Roman" w:cs="Times New Roman"/>
          <w:sz w:val="24"/>
          <w:szCs w:val="24"/>
        </w:rPr>
        <w:t xml:space="preserve"> (hydraulique, éolienne et photovoltaïque)</w:t>
      </w:r>
      <w:r w:rsidR="000F3E60">
        <w:rPr>
          <w:rFonts w:ascii="Times New Roman" w:hAnsi="Times New Roman" w:cs="Times New Roman"/>
          <w:sz w:val="24"/>
          <w:szCs w:val="24"/>
        </w:rPr>
        <w:t xml:space="preserve">, je présente dans ce document les énergies qui sont favorables d’être l’alternative des combustibles fossiles à savoir le pétrole et le </w:t>
      </w:r>
      <w:r w:rsidR="00404061">
        <w:rPr>
          <w:rFonts w:ascii="Times New Roman" w:hAnsi="Times New Roman" w:cs="Times New Roman"/>
          <w:sz w:val="24"/>
          <w:szCs w:val="24"/>
        </w:rPr>
        <w:t>gaz.</w:t>
      </w:r>
    </w:p>
    <w:p w:rsidR="00F5335D" w:rsidRPr="008265F0" w:rsidRDefault="00F5335D" w:rsidP="00F5335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19C5" w:rsidRDefault="005D19C5"/>
    <w:sectPr w:rsidR="005D19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525" w:rsidRDefault="00145525" w:rsidP="00302B43">
      <w:pPr>
        <w:spacing w:after="0" w:line="240" w:lineRule="auto"/>
      </w:pPr>
      <w:r>
        <w:separator/>
      </w:r>
    </w:p>
  </w:endnote>
  <w:endnote w:type="continuationSeparator" w:id="1">
    <w:p w:rsidR="00145525" w:rsidRDefault="00145525" w:rsidP="0030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525" w:rsidRDefault="00145525" w:rsidP="00302B43">
      <w:pPr>
        <w:spacing w:after="0" w:line="240" w:lineRule="auto"/>
      </w:pPr>
      <w:r>
        <w:separator/>
      </w:r>
    </w:p>
  </w:footnote>
  <w:footnote w:type="continuationSeparator" w:id="1">
    <w:p w:rsidR="00145525" w:rsidRDefault="00145525" w:rsidP="00302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DDC" w:rsidRPr="00187E60" w:rsidRDefault="00302B43" w:rsidP="00302B43">
    <w:pPr>
      <w:pStyle w:val="En-tte"/>
      <w:jc w:val="center"/>
      <w:rPr>
        <w:rFonts w:ascii="Times New Roman" w:hAnsi="Times New Roman" w:cs="Times New Roman"/>
        <w:b/>
        <w:bCs/>
        <w:sz w:val="28"/>
        <w:szCs w:val="28"/>
        <w:u w:val="single"/>
      </w:rPr>
    </w:pPr>
    <w:r>
      <w:rPr>
        <w:rFonts w:ascii="Times New Roman" w:hAnsi="Times New Roman" w:cs="Times New Roman"/>
        <w:b/>
        <w:bCs/>
        <w:sz w:val="28"/>
        <w:szCs w:val="28"/>
        <w:u w:val="single"/>
      </w:rPr>
      <w:t>Avant propos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02B43"/>
    <w:rsid w:val="000F3E60"/>
    <w:rsid w:val="00145525"/>
    <w:rsid w:val="002A30D5"/>
    <w:rsid w:val="00302B43"/>
    <w:rsid w:val="00404061"/>
    <w:rsid w:val="004D27BA"/>
    <w:rsid w:val="005D19C5"/>
    <w:rsid w:val="00E1394B"/>
    <w:rsid w:val="00E369E7"/>
    <w:rsid w:val="00F5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43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2B43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30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2B43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2015-10-08T08:56:00Z</dcterms:created>
  <dcterms:modified xsi:type="dcterms:W3CDTF">2015-10-08T09:42:00Z</dcterms:modified>
</cp:coreProperties>
</file>